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9B5F9">
      <w:pPr>
        <w:keepNext w:val="0"/>
        <w:keepLines w:val="0"/>
        <w:pageBreakBefore w:val="0"/>
        <w:kinsoku/>
        <w:wordWrap/>
        <w:overflowPunct/>
        <w:topLinePunct w:val="0"/>
        <w:autoSpaceDE/>
        <w:autoSpaceDN/>
        <w:bidi w:val="0"/>
        <w:adjustRightInd/>
        <w:snapToGrid w:val="0"/>
        <w:spacing w:line="560" w:lineRule="exact"/>
        <w:jc w:val="left"/>
        <w:textAlignment w:val="auto"/>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附件1</w:t>
      </w:r>
      <w:bookmarkStart w:id="1" w:name="_GoBack"/>
      <w:bookmarkEnd w:id="1"/>
    </w:p>
    <w:p w14:paraId="5BD671EA">
      <w:pPr>
        <w:keepNext w:val="0"/>
        <w:keepLines w:val="0"/>
        <w:pageBreakBefore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评分细则</w:t>
      </w:r>
    </w:p>
    <w:tbl>
      <w:tblPr>
        <w:tblStyle w:val="14"/>
        <w:tblW w:w="87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877"/>
        <w:gridCol w:w="820"/>
        <w:gridCol w:w="5679"/>
      </w:tblGrid>
      <w:tr w14:paraId="23C4F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399" w:type="dxa"/>
            <w:shd w:val="clear" w:color="auto" w:fill="auto"/>
            <w:vAlign w:val="center"/>
          </w:tcPr>
          <w:p w14:paraId="29F0541E">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项目</w:t>
            </w:r>
          </w:p>
        </w:tc>
        <w:tc>
          <w:tcPr>
            <w:tcW w:w="877" w:type="dxa"/>
            <w:shd w:val="clear" w:color="auto" w:fill="auto"/>
            <w:vAlign w:val="center"/>
          </w:tcPr>
          <w:p w14:paraId="03D7C72A">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细项</w:t>
            </w:r>
          </w:p>
        </w:tc>
        <w:tc>
          <w:tcPr>
            <w:tcW w:w="820" w:type="dxa"/>
            <w:shd w:val="clear" w:color="auto" w:fill="auto"/>
            <w:vAlign w:val="center"/>
          </w:tcPr>
          <w:p w14:paraId="08003595">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分值</w:t>
            </w:r>
          </w:p>
        </w:tc>
        <w:tc>
          <w:tcPr>
            <w:tcW w:w="5679" w:type="dxa"/>
            <w:shd w:val="clear" w:color="auto" w:fill="auto"/>
            <w:vAlign w:val="center"/>
          </w:tcPr>
          <w:p w14:paraId="0B1445C3">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评分标准</w:t>
            </w:r>
          </w:p>
        </w:tc>
      </w:tr>
      <w:tr w14:paraId="012E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399" w:type="dxa"/>
            <w:shd w:val="clear" w:color="auto" w:fill="auto"/>
            <w:vAlign w:val="center"/>
          </w:tcPr>
          <w:p w14:paraId="568D45BA">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价格部分</w:t>
            </w:r>
          </w:p>
          <w:p w14:paraId="04B8D6ED">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（40分）</w:t>
            </w:r>
          </w:p>
        </w:tc>
        <w:tc>
          <w:tcPr>
            <w:tcW w:w="877" w:type="dxa"/>
            <w:shd w:val="clear" w:color="auto" w:fill="auto"/>
            <w:vAlign w:val="center"/>
          </w:tcPr>
          <w:p w14:paraId="4219FA38">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报价</w:t>
            </w:r>
          </w:p>
        </w:tc>
        <w:tc>
          <w:tcPr>
            <w:tcW w:w="820" w:type="dxa"/>
            <w:shd w:val="clear" w:color="auto" w:fill="auto"/>
            <w:vAlign w:val="center"/>
          </w:tcPr>
          <w:p w14:paraId="79A1120E">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40</w:t>
            </w:r>
          </w:p>
        </w:tc>
        <w:tc>
          <w:tcPr>
            <w:tcW w:w="5679" w:type="dxa"/>
            <w:shd w:val="clear" w:color="auto" w:fill="auto"/>
            <w:vAlign w:val="center"/>
          </w:tcPr>
          <w:p w14:paraId="333E8984">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auto"/>
                <w:spacing w:val="-6"/>
                <w:sz w:val="21"/>
                <w:szCs w:val="21"/>
                <w:highlight w:val="none"/>
                <w:lang w:val="en-US" w:eastAsia="zh-CN"/>
              </w:rPr>
              <w:t>满足比选文件要求且最低的响应报价为评标基准价，其价格为40分。其他供应商的价格分按照下列公式计算：响应报价得分＝（评标基准价/响应报价）×40，保留2位小数。</w:t>
            </w:r>
          </w:p>
        </w:tc>
      </w:tr>
      <w:tr w14:paraId="414B7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399" w:type="dxa"/>
            <w:vMerge w:val="restart"/>
            <w:shd w:val="clear" w:color="auto" w:fill="auto"/>
            <w:vAlign w:val="center"/>
          </w:tcPr>
          <w:p w14:paraId="682AF975">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商务部分</w:t>
            </w:r>
          </w:p>
          <w:p w14:paraId="53B0E02F">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（30分）</w:t>
            </w:r>
          </w:p>
        </w:tc>
        <w:tc>
          <w:tcPr>
            <w:tcW w:w="877" w:type="dxa"/>
            <w:shd w:val="clear" w:color="auto" w:fill="auto"/>
            <w:vAlign w:val="center"/>
          </w:tcPr>
          <w:p w14:paraId="439558D8">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业绩案例</w:t>
            </w:r>
          </w:p>
        </w:tc>
        <w:tc>
          <w:tcPr>
            <w:tcW w:w="820" w:type="dxa"/>
            <w:shd w:val="clear" w:color="auto" w:fill="auto"/>
            <w:vAlign w:val="center"/>
          </w:tcPr>
          <w:p w14:paraId="537E3447">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15</w:t>
            </w:r>
          </w:p>
        </w:tc>
        <w:tc>
          <w:tcPr>
            <w:tcW w:w="5679" w:type="dxa"/>
            <w:shd w:val="clear" w:color="auto" w:fill="auto"/>
            <w:vAlign w:val="center"/>
          </w:tcPr>
          <w:p w14:paraId="2BA87185">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投标人或供应商在2023年1月1日至投标截止日前组织过大型培训活动或与国企、机关事业单位等签订过培训服务合同的，每提供1个得5分，最高得15分。</w:t>
            </w:r>
          </w:p>
          <w:p w14:paraId="7817BA1A">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（注：需提供服务合同关键页（需要包含首页、关键内容页、签署页）复印件，</w:t>
            </w:r>
            <w:r>
              <w:rPr>
                <w:rFonts w:hint="eastAsia" w:ascii="Times New Roman" w:hAnsi="Times New Roman" w:eastAsia="宋体" w:cs="Times New Roman"/>
                <w:b/>
                <w:bCs/>
                <w:color w:val="auto"/>
                <w:spacing w:val="-6"/>
                <w:sz w:val="21"/>
                <w:szCs w:val="21"/>
                <w:highlight w:val="none"/>
                <w:lang w:val="en-US" w:eastAsia="zh-CN"/>
              </w:rPr>
              <w:t>加盖投标人公章。</w:t>
            </w:r>
            <w:r>
              <w:rPr>
                <w:rFonts w:hint="eastAsia" w:ascii="Times New Roman" w:hAnsi="Times New Roman" w:eastAsia="宋体" w:cs="Times New Roman"/>
                <w:color w:val="auto"/>
                <w:spacing w:val="-6"/>
                <w:sz w:val="21"/>
                <w:szCs w:val="21"/>
                <w:highlight w:val="none"/>
                <w:lang w:val="en-US" w:eastAsia="zh-CN"/>
              </w:rPr>
              <w:t>）</w:t>
            </w:r>
          </w:p>
        </w:tc>
      </w:tr>
      <w:tr w14:paraId="7866E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1399" w:type="dxa"/>
            <w:vMerge w:val="continue"/>
            <w:shd w:val="clear" w:color="auto" w:fill="auto"/>
            <w:vAlign w:val="center"/>
          </w:tcPr>
          <w:p w14:paraId="62120424">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p>
        </w:tc>
        <w:tc>
          <w:tcPr>
            <w:tcW w:w="877" w:type="dxa"/>
            <w:shd w:val="clear" w:color="auto" w:fill="auto"/>
            <w:vAlign w:val="center"/>
          </w:tcPr>
          <w:p w14:paraId="31C06DF7">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信誉与信用</w:t>
            </w:r>
          </w:p>
        </w:tc>
        <w:tc>
          <w:tcPr>
            <w:tcW w:w="820" w:type="dxa"/>
            <w:shd w:val="clear" w:color="auto" w:fill="auto"/>
            <w:vAlign w:val="center"/>
          </w:tcPr>
          <w:p w14:paraId="64DC78D6">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5</w:t>
            </w:r>
          </w:p>
        </w:tc>
        <w:tc>
          <w:tcPr>
            <w:tcW w:w="5679" w:type="dxa"/>
            <w:shd w:val="clear" w:color="auto" w:fill="auto"/>
            <w:vAlign w:val="center"/>
          </w:tcPr>
          <w:p w14:paraId="509F51AB">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依据国家企业信用信息公示系统、信用中国、中国政府采购网查询结果，近3年内无行政处罚、无经营异常、无失信被执行人、无政府采购严重违法失信记录，得5分</w:t>
            </w:r>
          </w:p>
          <w:p w14:paraId="3F9A6B2F">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存在轻微经营异常（已修复）、无重大失信记录，得2分；</w:t>
            </w:r>
          </w:p>
          <w:p w14:paraId="36F799F7">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eastAsia" w:ascii="Times New Roman" w:hAnsi="Times New Roman" w:eastAsia="宋体" w:cs="Times New Roman"/>
                <w:color w:val="auto"/>
                <w:spacing w:val="-6"/>
                <w:sz w:val="21"/>
                <w:szCs w:val="21"/>
                <w:highlight w:val="none"/>
                <w:lang w:val="en-US" w:eastAsia="zh-CN"/>
              </w:rPr>
            </w:pPr>
            <w:r>
              <w:rPr>
                <w:rFonts w:hint="eastAsia" w:ascii="Times New Roman" w:hAnsi="Times New Roman" w:eastAsia="宋体" w:cs="Times New Roman"/>
                <w:color w:val="auto"/>
                <w:spacing w:val="-6"/>
                <w:sz w:val="21"/>
                <w:szCs w:val="21"/>
                <w:highlight w:val="none"/>
                <w:lang w:val="en-US" w:eastAsia="zh-CN"/>
              </w:rPr>
              <w:t>存在未修复失信、行政处罚、违约记录，本项0分。</w:t>
            </w:r>
          </w:p>
        </w:tc>
      </w:tr>
      <w:tr w14:paraId="79F7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1399" w:type="dxa"/>
            <w:vMerge w:val="continue"/>
            <w:shd w:val="clear" w:color="auto" w:fill="auto"/>
            <w:vAlign w:val="center"/>
          </w:tcPr>
          <w:p w14:paraId="79A6010C">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p>
        </w:tc>
        <w:tc>
          <w:tcPr>
            <w:tcW w:w="877" w:type="dxa"/>
            <w:shd w:val="clear" w:color="auto" w:fill="auto"/>
            <w:vAlign w:val="center"/>
          </w:tcPr>
          <w:p w14:paraId="36896C0E">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本地化服务与响应能力</w:t>
            </w:r>
          </w:p>
        </w:tc>
        <w:tc>
          <w:tcPr>
            <w:tcW w:w="820" w:type="dxa"/>
            <w:shd w:val="clear" w:color="auto" w:fill="auto"/>
            <w:vAlign w:val="center"/>
          </w:tcPr>
          <w:p w14:paraId="51032209">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10</w:t>
            </w:r>
          </w:p>
        </w:tc>
        <w:tc>
          <w:tcPr>
            <w:tcW w:w="5679" w:type="dxa"/>
            <w:shd w:val="clear" w:color="auto" w:fill="auto"/>
            <w:vAlign w:val="center"/>
          </w:tcPr>
          <w:p w14:paraId="000CD1FF">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项目属地设有固定办公场地、专职服务团队，可提供上门调研、现场带班、全程驻场服务，提供场地证明、人员社保佐证</w:t>
            </w:r>
            <w:r>
              <w:rPr>
                <w:rFonts w:hint="eastAsia" w:ascii="Times New Roman" w:hAnsi="Times New Roman" w:eastAsia="宋体" w:cs="Times New Roman"/>
                <w:color w:val="auto"/>
                <w:spacing w:val="-6"/>
                <w:sz w:val="21"/>
                <w:szCs w:val="21"/>
                <w:highlight w:val="none"/>
                <w:lang w:val="en-US" w:eastAsia="zh-CN"/>
              </w:rPr>
              <w:t>（至少三份）</w:t>
            </w:r>
            <w:r>
              <w:rPr>
                <w:rFonts w:hint="default" w:ascii="Times New Roman" w:hAnsi="Times New Roman" w:eastAsia="宋体" w:cs="Times New Roman"/>
                <w:color w:val="auto"/>
                <w:spacing w:val="-6"/>
                <w:sz w:val="21"/>
                <w:szCs w:val="21"/>
                <w:highlight w:val="none"/>
                <w:lang w:val="en-US" w:eastAsia="zh-CN"/>
              </w:rPr>
              <w:t>，得10分;</w:t>
            </w:r>
          </w:p>
          <w:p w14:paraId="227B319C">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属地有合作服务网点、可快速到场响应，无固定驻场团队，得6分;</w:t>
            </w:r>
          </w:p>
          <w:p w14:paraId="354468C9">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无本地化配置，仅远程对接服务，得3分;</w:t>
            </w:r>
          </w:p>
          <w:p w14:paraId="0D33F2FA">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未说明服务配置，不得分。</w:t>
            </w:r>
          </w:p>
        </w:tc>
      </w:tr>
      <w:tr w14:paraId="388D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jc w:val="center"/>
        </w:trPr>
        <w:tc>
          <w:tcPr>
            <w:tcW w:w="1399" w:type="dxa"/>
            <w:vMerge w:val="restart"/>
            <w:shd w:val="clear" w:color="auto" w:fill="auto"/>
            <w:vAlign w:val="center"/>
          </w:tcPr>
          <w:p w14:paraId="2EB67F07">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技术部分</w:t>
            </w:r>
          </w:p>
          <w:p w14:paraId="67C55E06">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宋体" w:cs="Times New Roman"/>
                <w:color w:val="auto"/>
                <w:spacing w:val="-6"/>
                <w:sz w:val="21"/>
                <w:szCs w:val="21"/>
                <w:highlight w:val="none"/>
                <w:lang w:val="en-US" w:eastAsia="zh-CN"/>
              </w:rPr>
              <w:t>（30分）</w:t>
            </w:r>
          </w:p>
        </w:tc>
        <w:tc>
          <w:tcPr>
            <w:tcW w:w="877" w:type="dxa"/>
            <w:shd w:val="clear" w:color="auto" w:fill="auto"/>
            <w:vAlign w:val="center"/>
          </w:tcPr>
          <w:p w14:paraId="29E82763">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师资团队配置</w:t>
            </w:r>
          </w:p>
          <w:p w14:paraId="1B3D9519">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p>
        </w:tc>
        <w:tc>
          <w:tcPr>
            <w:tcW w:w="820" w:type="dxa"/>
            <w:shd w:val="clear" w:color="auto" w:fill="auto"/>
            <w:vAlign w:val="center"/>
          </w:tcPr>
          <w:p w14:paraId="0E3A5F6C">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5</w:t>
            </w:r>
          </w:p>
        </w:tc>
        <w:tc>
          <w:tcPr>
            <w:tcW w:w="5679" w:type="dxa"/>
            <w:shd w:val="clear" w:color="auto" w:fill="auto"/>
            <w:vAlign w:val="center"/>
          </w:tcPr>
          <w:p w14:paraId="388E94EA">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宋体" w:cs="Times New Roman"/>
                <w:color w:val="auto"/>
                <w:spacing w:val="-6"/>
                <w:sz w:val="21"/>
                <w:szCs w:val="21"/>
                <w:highlight w:val="none"/>
                <w:lang w:val="en-US" w:eastAsia="zh-CN"/>
              </w:rPr>
              <w:t>依据授课老师资质、从业经验、企业实操经验、同类授课经历打分，需提供师资简历、资质证书、（ 师资配置雄厚，2名讲师具有高级职称或20年以上行业经验，得5分；</w:t>
            </w:r>
            <w:r>
              <w:rPr>
                <w:rFonts w:hint="default" w:ascii="Times New Roman" w:hAnsi="Times New Roman" w:eastAsia="宋体" w:cs="Times New Roman"/>
                <w:color w:val="auto"/>
                <w:spacing w:val="-6"/>
                <w:sz w:val="21"/>
                <w:szCs w:val="21"/>
                <w:highlight w:val="none"/>
                <w:lang w:val="en-US" w:eastAsia="zh-CN"/>
              </w:rPr>
              <w:br w:type="textWrapping"/>
            </w:r>
            <w:r>
              <w:rPr>
                <w:rFonts w:hint="default" w:ascii="Times New Roman" w:hAnsi="Times New Roman" w:eastAsia="宋体" w:cs="Times New Roman"/>
                <w:color w:val="auto"/>
                <w:spacing w:val="-6"/>
                <w:sz w:val="21"/>
                <w:szCs w:val="21"/>
                <w:highlight w:val="none"/>
                <w:lang w:val="en-US" w:eastAsia="zh-CN"/>
              </w:rPr>
              <w:t>师资配置合理，具备较好实践经验，得3分；</w:t>
            </w:r>
            <w:r>
              <w:rPr>
                <w:rFonts w:hint="default" w:ascii="Times New Roman" w:hAnsi="Times New Roman" w:eastAsia="宋体" w:cs="Times New Roman"/>
                <w:color w:val="auto"/>
                <w:spacing w:val="-6"/>
                <w:sz w:val="21"/>
                <w:szCs w:val="21"/>
                <w:highlight w:val="none"/>
                <w:lang w:val="en-US" w:eastAsia="zh-CN"/>
              </w:rPr>
              <w:br w:type="textWrapping"/>
            </w:r>
            <w:r>
              <w:rPr>
                <w:rFonts w:hint="default" w:ascii="Times New Roman" w:hAnsi="Times New Roman" w:eastAsia="宋体" w:cs="Times New Roman"/>
                <w:color w:val="auto"/>
                <w:spacing w:val="-6"/>
                <w:sz w:val="21"/>
                <w:szCs w:val="21"/>
                <w:highlight w:val="none"/>
                <w:lang w:val="en-US" w:eastAsia="zh-CN"/>
              </w:rPr>
              <w:t>师资配置一般，缺乏实操经验，得1分。）</w:t>
            </w:r>
          </w:p>
        </w:tc>
      </w:tr>
      <w:tr w14:paraId="06A3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399" w:type="dxa"/>
            <w:vMerge w:val="continue"/>
            <w:shd w:val="clear" w:color="auto" w:fill="auto"/>
            <w:vAlign w:val="center"/>
          </w:tcPr>
          <w:p w14:paraId="5BBFC591">
            <w:pPr>
              <w:keepNext w:val="0"/>
              <w:keepLines w:val="0"/>
              <w:pageBreakBefore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p>
        </w:tc>
        <w:tc>
          <w:tcPr>
            <w:tcW w:w="877" w:type="dxa"/>
            <w:shd w:val="clear" w:color="auto" w:fill="auto"/>
            <w:vAlign w:val="center"/>
          </w:tcPr>
          <w:p w14:paraId="128EE623">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方案实施与需求理解</w:t>
            </w:r>
          </w:p>
        </w:tc>
        <w:tc>
          <w:tcPr>
            <w:tcW w:w="820" w:type="dxa"/>
            <w:shd w:val="clear" w:color="auto" w:fill="auto"/>
            <w:vAlign w:val="center"/>
          </w:tcPr>
          <w:p w14:paraId="0568FE10">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25</w:t>
            </w:r>
          </w:p>
        </w:tc>
        <w:tc>
          <w:tcPr>
            <w:tcW w:w="5679" w:type="dxa"/>
            <w:shd w:val="clear" w:color="auto" w:fill="auto"/>
            <w:vAlign w:val="center"/>
          </w:tcPr>
          <w:p w14:paraId="76F61E14">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考核供应商对本单位培训需求的理解程度、整体规划、实施节奏、任务分解合理性：</w:t>
            </w:r>
          </w:p>
          <w:p w14:paraId="2771BF89">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精准匹配我方岗位、人员、业务痛点，整体方案架构完整，包含课程规划、进度安排、落地保障，针对性极强、可直接落地，得25分；</w:t>
            </w:r>
          </w:p>
          <w:p w14:paraId="26773B4D">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理解需求准确，方案完整，无明显偏差，具备可落地性，得20分；</w:t>
            </w:r>
          </w:p>
          <w:p w14:paraId="7F6152AF">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基本贴合需求，方案内容一般，通用性强、针对性弱，得15分；</w:t>
            </w:r>
          </w:p>
          <w:p w14:paraId="3A116CC5">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方案空洞、脱离需求、存在明显偏差，得7分；</w:t>
            </w:r>
          </w:p>
          <w:p w14:paraId="332E64AC">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未提供方案0分。</w:t>
            </w:r>
          </w:p>
        </w:tc>
      </w:tr>
      <w:tr w14:paraId="03BE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276" w:type="dxa"/>
            <w:gridSpan w:val="2"/>
            <w:vAlign w:val="center"/>
          </w:tcPr>
          <w:p w14:paraId="52DC039E">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合计</w:t>
            </w:r>
          </w:p>
        </w:tc>
        <w:tc>
          <w:tcPr>
            <w:tcW w:w="820" w:type="dxa"/>
            <w:shd w:val="clear" w:color="auto" w:fill="auto"/>
            <w:noWrap/>
            <w:vAlign w:val="center"/>
          </w:tcPr>
          <w:p w14:paraId="6EECAEA3">
            <w:pPr>
              <w:keepNext w:val="0"/>
              <w:keepLines w:val="0"/>
              <w:pageBreakBefore w:val="0"/>
              <w:widowControl w:val="0"/>
              <w:kinsoku/>
              <w:wordWrap/>
              <w:overflowPunct/>
              <w:topLinePunct w:val="0"/>
              <w:autoSpaceDE/>
              <w:autoSpaceDN/>
              <w:bidi w:val="0"/>
              <w:adjustRightInd/>
              <w:snapToGrid w:val="0"/>
              <w:spacing w:line="240" w:lineRule="exact"/>
              <w:jc w:val="left"/>
              <w:textAlignment w:val="auto"/>
              <w:rPr>
                <w:rFonts w:hint="default" w:ascii="Times New Roman" w:hAnsi="Times New Roman" w:eastAsia="宋体" w:cs="Times New Roman"/>
                <w:color w:val="auto"/>
                <w:spacing w:val="-6"/>
                <w:sz w:val="21"/>
                <w:szCs w:val="21"/>
                <w:highlight w:val="none"/>
                <w:lang w:val="en-US" w:eastAsia="zh-CN"/>
              </w:rPr>
            </w:pPr>
            <w:r>
              <w:rPr>
                <w:rFonts w:hint="default" w:ascii="Times New Roman" w:hAnsi="Times New Roman" w:eastAsia="宋体" w:cs="Times New Roman"/>
                <w:color w:val="auto"/>
                <w:spacing w:val="-6"/>
                <w:sz w:val="21"/>
                <w:szCs w:val="21"/>
                <w:highlight w:val="none"/>
                <w:lang w:val="en-US" w:eastAsia="zh-CN"/>
              </w:rPr>
              <w:t>100</w:t>
            </w:r>
          </w:p>
        </w:tc>
        <w:tc>
          <w:tcPr>
            <w:tcW w:w="5679" w:type="dxa"/>
            <w:shd w:val="clear" w:color="auto" w:fill="auto"/>
            <w:vAlign w:val="center"/>
          </w:tcPr>
          <w:p w14:paraId="4421ACA0">
            <w:pPr>
              <w:keepNext w:val="0"/>
              <w:keepLines w:val="0"/>
              <w:pageBreakBefore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p>
        </w:tc>
      </w:tr>
    </w:tbl>
    <w:p w14:paraId="5005AB5A">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说明：1.最终得分为价格部分得分、商务部分得分与技术部分得分之和。</w:t>
      </w:r>
    </w:p>
    <w:p w14:paraId="61DADD2D">
      <w:pPr>
        <w:keepNext w:val="0"/>
        <w:keepLines w:val="0"/>
        <w:pageBreakBefore w:val="0"/>
        <w:widowControl w:val="0"/>
        <w:kinsoku/>
        <w:wordWrap/>
        <w:overflowPunct/>
        <w:topLinePunct w:val="0"/>
        <w:autoSpaceDE/>
        <w:autoSpaceDN/>
        <w:bidi w:val="0"/>
        <w:adjustRightInd/>
        <w:snapToGrid w:val="0"/>
        <w:spacing w:line="260" w:lineRule="exac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若不同参评对象最终得分一致，则按照技术部分得分从高到低排序，技术得分较高者排序靠前；若技术部分得分仍一致，则按照商务部分得分从高到低排序，商务得分较高者排序靠前；若商务部分得分仍一致，则按照价格部分得分从高到低排序，价格得分较高者排序靠前。</w:t>
      </w:r>
    </w:p>
    <w:p w14:paraId="7BB15AD8">
      <w:pPr>
        <w:keepNext w:val="0"/>
        <w:keepLines w:val="0"/>
        <w:pageBreakBefore w:val="0"/>
        <w:kinsoku/>
        <w:wordWrap/>
        <w:overflowPunct/>
        <w:topLinePunct w:val="0"/>
        <w:autoSpaceDE/>
        <w:autoSpaceDN/>
        <w:bidi w:val="0"/>
        <w:adjustRightInd/>
        <w:snapToGrid w:val="0"/>
        <w:spacing w:line="560" w:lineRule="exact"/>
        <w:jc w:val="left"/>
        <w:textAlignment w:val="auto"/>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黑体" w:cs="Times New Roman"/>
          <w:color w:val="000000" w:themeColor="text1"/>
          <w:sz w:val="32"/>
          <w:szCs w:val="32"/>
          <w:highlight w:val="none"/>
          <w:lang w:val="en-US" w:eastAsia="zh-CN"/>
          <w14:textFill>
            <w14:solidFill>
              <w14:schemeClr w14:val="tx1"/>
            </w14:solidFill>
          </w14:textFill>
        </w:rPr>
        <w:t>附件2</w:t>
      </w:r>
    </w:p>
    <w:p w14:paraId="7F4C3598">
      <w:pPr>
        <w:pStyle w:val="3"/>
        <w:keepNext/>
        <w:keepLines/>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rPr>
          <w:rFonts w:hint="default" w:ascii="Times New Roman" w:hAnsi="Times New Roman" w:eastAsia="仿宋_GB2312" w:cs="Times New Roman"/>
          <w:b/>
          <w:bCs/>
          <w:kern w:val="2"/>
          <w:sz w:val="44"/>
          <w:szCs w:val="44"/>
          <w:highlight w:val="none"/>
          <w:lang w:val="en-US" w:eastAsia="zh-CN" w:bidi="ar-SA"/>
        </w:rPr>
      </w:pPr>
      <w:r>
        <w:rPr>
          <w:rFonts w:hint="default" w:ascii="Times New Roman" w:hAnsi="Times New Roman" w:eastAsia="仿宋_GB2312" w:cs="Times New Roman"/>
          <w:b/>
          <w:bCs/>
          <w:kern w:val="2"/>
          <w:sz w:val="44"/>
          <w:szCs w:val="44"/>
          <w:highlight w:val="none"/>
          <w:lang w:val="en-US" w:eastAsia="zh-CN" w:bidi="ar-SA"/>
        </w:rPr>
        <w:t>四川西南发展控股集团有限公司</w:t>
      </w:r>
    </w:p>
    <w:p w14:paraId="1BDA44A4">
      <w:pPr>
        <w:pStyle w:val="3"/>
        <w:keepNext/>
        <w:keepLines/>
        <w:pageBreakBefore w:val="0"/>
        <w:widowControl w:val="0"/>
        <w:kinsoku/>
        <w:wordWrap/>
        <w:overflowPunct/>
        <w:topLinePunct w:val="0"/>
        <w:autoSpaceDE/>
        <w:autoSpaceDN/>
        <w:bidi w:val="0"/>
        <w:adjustRightInd/>
        <w:snapToGrid/>
        <w:spacing w:before="0" w:beforeLines="0" w:after="0" w:afterLines="0" w:line="560" w:lineRule="exact"/>
        <w:jc w:val="center"/>
        <w:textAlignment w:val="auto"/>
        <w:rPr>
          <w:rFonts w:hint="default" w:ascii="Times New Roman" w:hAnsi="Times New Roman" w:eastAsia="仿宋_GB2312" w:cs="Times New Roman"/>
          <w:b/>
          <w:bCs/>
          <w:kern w:val="2"/>
          <w:sz w:val="44"/>
          <w:szCs w:val="44"/>
          <w:highlight w:val="none"/>
          <w:lang w:val="en-US" w:eastAsia="zh-CN" w:bidi="ar-SA"/>
        </w:rPr>
      </w:pPr>
      <w:r>
        <w:rPr>
          <w:rFonts w:hint="default" w:ascii="Times New Roman" w:hAnsi="Times New Roman" w:eastAsia="仿宋_GB2312" w:cs="Times New Roman"/>
          <w:b/>
          <w:bCs/>
          <w:kern w:val="2"/>
          <w:sz w:val="44"/>
          <w:szCs w:val="44"/>
          <w:highlight w:val="none"/>
          <w:lang w:val="en-US" w:eastAsia="zh-CN" w:bidi="ar-SA"/>
        </w:rPr>
        <w:t>选取全业务能力提升培训服务单位</w:t>
      </w:r>
    </w:p>
    <w:p w14:paraId="55C64291">
      <w:pPr>
        <w:jc w:val="center"/>
        <w:rPr>
          <w:rFonts w:hint="default" w:ascii="Times New Roman" w:hAnsi="Times New Roman" w:cs="Times New Roman"/>
          <w:highlight w:val="none"/>
          <w:lang w:val="en-US" w:eastAsia="zh-CN"/>
        </w:rPr>
      </w:pPr>
      <w:r>
        <w:rPr>
          <w:rFonts w:hint="default" w:ascii="Times New Roman" w:hAnsi="Times New Roman" w:eastAsia="仿宋_GB2312" w:cs="Times New Roman"/>
          <w:b/>
          <w:bCs/>
          <w:kern w:val="2"/>
          <w:sz w:val="44"/>
          <w:szCs w:val="44"/>
          <w:highlight w:val="none"/>
          <w:lang w:val="en-US" w:eastAsia="zh-CN" w:bidi="ar-SA"/>
        </w:rPr>
        <w:t>公开比选</w:t>
      </w:r>
    </w:p>
    <w:p w14:paraId="57D823F5">
      <w:pPr>
        <w:spacing w:line="360" w:lineRule="auto"/>
        <w:rPr>
          <w:rFonts w:hint="default" w:ascii="Times New Roman" w:hAnsi="Times New Roman" w:eastAsia="仿宋_GB2312" w:cs="Times New Roman"/>
          <w:b/>
          <w:bCs/>
          <w:szCs w:val="21"/>
          <w:highlight w:val="none"/>
        </w:rPr>
      </w:pPr>
    </w:p>
    <w:p w14:paraId="561E05B3">
      <w:pPr>
        <w:spacing w:line="360" w:lineRule="auto"/>
        <w:rPr>
          <w:rFonts w:hint="default" w:ascii="Times New Roman" w:hAnsi="Times New Roman" w:cs="Times New Roman"/>
          <w:szCs w:val="21"/>
          <w:highlight w:val="none"/>
        </w:rPr>
      </w:pPr>
    </w:p>
    <w:p w14:paraId="37443B35">
      <w:pPr>
        <w:pStyle w:val="18"/>
        <w:rPr>
          <w:rFonts w:hint="default" w:ascii="Times New Roman" w:hAnsi="Times New Roman" w:cs="Times New Roman"/>
          <w:szCs w:val="21"/>
          <w:highlight w:val="none"/>
        </w:rPr>
      </w:pPr>
    </w:p>
    <w:p w14:paraId="6BB689B7">
      <w:pPr>
        <w:pStyle w:val="18"/>
        <w:rPr>
          <w:rFonts w:hint="default" w:ascii="Times New Roman" w:hAnsi="Times New Roman" w:cs="Times New Roman"/>
          <w:szCs w:val="21"/>
          <w:highlight w:val="none"/>
        </w:rPr>
      </w:pPr>
    </w:p>
    <w:p w14:paraId="0D06F3E4">
      <w:pPr>
        <w:pStyle w:val="18"/>
        <w:rPr>
          <w:rFonts w:hint="default" w:ascii="Times New Roman" w:hAnsi="Times New Roman" w:cs="Times New Roman"/>
          <w:szCs w:val="21"/>
          <w:highlight w:val="none"/>
        </w:rPr>
      </w:pPr>
    </w:p>
    <w:p w14:paraId="45843EAA">
      <w:pPr>
        <w:pStyle w:val="18"/>
        <w:rPr>
          <w:rFonts w:hint="default" w:ascii="Times New Roman" w:hAnsi="Times New Roman" w:cs="Times New Roman"/>
          <w:szCs w:val="21"/>
          <w:highlight w:val="none"/>
        </w:rPr>
      </w:pPr>
    </w:p>
    <w:p w14:paraId="59F53EEF">
      <w:pPr>
        <w:pStyle w:val="18"/>
        <w:rPr>
          <w:rFonts w:hint="default" w:ascii="Times New Roman" w:hAnsi="Times New Roman" w:cs="Times New Roman"/>
          <w:szCs w:val="21"/>
          <w:highlight w:val="none"/>
        </w:rPr>
      </w:pPr>
    </w:p>
    <w:p w14:paraId="368E0218">
      <w:pPr>
        <w:spacing w:line="360" w:lineRule="auto"/>
        <w:jc w:val="center"/>
        <w:rPr>
          <w:rFonts w:hint="default" w:ascii="Times New Roman" w:hAnsi="Times New Roman" w:cs="Times New Roman"/>
          <w:b/>
          <w:bCs/>
          <w:szCs w:val="21"/>
          <w:highlight w:val="none"/>
        </w:rPr>
      </w:pPr>
      <w:r>
        <w:rPr>
          <w:rFonts w:hint="default" w:ascii="Times New Roman" w:hAnsi="Times New Roman" w:cs="Times New Roman"/>
          <w:b/>
          <w:bCs/>
          <w:sz w:val="72"/>
          <w:szCs w:val="72"/>
          <w:highlight w:val="none"/>
          <w:lang w:val="en-US" w:eastAsia="zh-CN"/>
        </w:rPr>
        <w:t>响应</w:t>
      </w:r>
      <w:r>
        <w:rPr>
          <w:rFonts w:hint="default" w:ascii="Times New Roman" w:hAnsi="Times New Roman" w:cs="Times New Roman"/>
          <w:b/>
          <w:bCs/>
          <w:sz w:val="72"/>
          <w:szCs w:val="72"/>
          <w:highlight w:val="none"/>
        </w:rPr>
        <w:t>文件</w:t>
      </w:r>
    </w:p>
    <w:p w14:paraId="0E7C41AD">
      <w:pPr>
        <w:spacing w:line="360" w:lineRule="auto"/>
        <w:ind w:firstLine="640" w:firstLineChars="200"/>
        <w:rPr>
          <w:rFonts w:hint="default" w:ascii="Times New Roman" w:hAnsi="Times New Roman" w:cs="Times New Roman"/>
          <w:szCs w:val="21"/>
          <w:highlight w:val="none"/>
        </w:rPr>
      </w:pPr>
    </w:p>
    <w:p w14:paraId="0B27BB33">
      <w:pPr>
        <w:spacing w:line="360" w:lineRule="auto"/>
        <w:ind w:firstLine="640" w:firstLineChars="200"/>
        <w:rPr>
          <w:rFonts w:hint="default" w:ascii="Times New Roman" w:hAnsi="Times New Roman" w:cs="Times New Roman"/>
          <w:szCs w:val="21"/>
          <w:highlight w:val="none"/>
        </w:rPr>
      </w:pPr>
    </w:p>
    <w:p w14:paraId="178AFDCF">
      <w:pPr>
        <w:spacing w:line="360" w:lineRule="auto"/>
        <w:ind w:firstLine="640" w:firstLineChars="200"/>
        <w:rPr>
          <w:rFonts w:hint="default" w:ascii="Times New Roman" w:hAnsi="Times New Roman" w:cs="Times New Roman"/>
          <w:szCs w:val="21"/>
          <w:highlight w:val="none"/>
        </w:rPr>
      </w:pPr>
    </w:p>
    <w:p w14:paraId="79F2435F">
      <w:pPr>
        <w:spacing w:line="360" w:lineRule="auto"/>
        <w:ind w:firstLine="640" w:firstLineChars="200"/>
        <w:rPr>
          <w:rFonts w:hint="default" w:ascii="Times New Roman" w:hAnsi="Times New Roman" w:cs="Times New Roman"/>
          <w:szCs w:val="21"/>
          <w:highlight w:val="none"/>
        </w:rPr>
      </w:pPr>
    </w:p>
    <w:p w14:paraId="55953807">
      <w:pPr>
        <w:spacing w:line="360" w:lineRule="auto"/>
        <w:rPr>
          <w:rFonts w:hint="default" w:ascii="Times New Roman" w:hAnsi="Times New Roman" w:cs="Times New Roman"/>
          <w:szCs w:val="21"/>
          <w:highlight w:val="none"/>
        </w:rPr>
      </w:pPr>
    </w:p>
    <w:p w14:paraId="0584708E">
      <w:pPr>
        <w:pStyle w:val="18"/>
        <w:jc w:val="center"/>
        <w:rPr>
          <w:rFonts w:hint="default" w:ascii="Times New Roman" w:hAnsi="Times New Roman" w:cs="Times New Roman"/>
          <w:highlight w:val="none"/>
        </w:rPr>
      </w:pPr>
    </w:p>
    <w:p w14:paraId="5D2440ED">
      <w:pPr>
        <w:spacing w:line="360" w:lineRule="auto"/>
        <w:jc w:val="center"/>
        <w:rPr>
          <w:rFonts w:hint="default" w:ascii="Times New Roman" w:hAnsi="Times New Roman" w:cs="Times New Roman"/>
          <w:sz w:val="28"/>
          <w:szCs w:val="28"/>
          <w:highlight w:val="none"/>
        </w:rPr>
      </w:pPr>
      <w:r>
        <w:rPr>
          <w:rFonts w:hint="default" w:ascii="Times New Roman" w:hAnsi="Times New Roman" w:eastAsia="仿宋_GB2312" w:cs="Times New Roman"/>
          <w:sz w:val="28"/>
          <w:szCs w:val="28"/>
          <w:highlight w:val="none"/>
          <w:lang w:val="en-US" w:eastAsia="zh-CN"/>
        </w:rPr>
        <w:t>比选申请人</w:t>
      </w:r>
      <w:r>
        <w:rPr>
          <w:rFonts w:hint="default" w:ascii="Times New Roman" w:hAnsi="Times New Roman" w:cs="Times New Roman"/>
          <w:sz w:val="28"/>
          <w:szCs w:val="28"/>
          <w:highlight w:val="none"/>
        </w:rPr>
        <w:t>：</w:t>
      </w:r>
      <w:r>
        <w:rPr>
          <w:rFonts w:hint="default" w:ascii="Times New Roman" w:hAnsi="Times New Roman" w:cs="Times New Roman"/>
          <w:sz w:val="28"/>
          <w:szCs w:val="28"/>
          <w:highlight w:val="none"/>
          <w:u w:val="single"/>
        </w:rPr>
        <w:t xml:space="preserve">                       </w:t>
      </w:r>
      <w:r>
        <w:rPr>
          <w:rFonts w:hint="default" w:ascii="Times New Roman" w:hAnsi="Times New Roman" w:cs="Times New Roman"/>
          <w:sz w:val="28"/>
          <w:szCs w:val="28"/>
          <w:highlight w:val="none"/>
        </w:rPr>
        <w:t>（单位盖章）</w:t>
      </w:r>
    </w:p>
    <w:p w14:paraId="2695BD51">
      <w:pPr>
        <w:spacing w:line="360" w:lineRule="auto"/>
        <w:ind w:firstLine="1120" w:firstLineChars="400"/>
        <w:jc w:val="both"/>
        <w:rPr>
          <w:rFonts w:hint="default" w:ascii="Times New Roman" w:hAnsi="Times New Roman" w:cs="Times New Roman"/>
          <w:sz w:val="28"/>
          <w:szCs w:val="28"/>
          <w:highlight w:val="none"/>
          <w:u w:val="single"/>
        </w:rPr>
      </w:pPr>
      <w:r>
        <w:rPr>
          <w:rFonts w:hint="default" w:ascii="Times New Roman" w:hAnsi="Times New Roman" w:eastAsia="仿宋_GB2312" w:cs="Times New Roman"/>
          <w:sz w:val="28"/>
          <w:szCs w:val="28"/>
          <w:highlight w:val="none"/>
          <w:lang w:val="en-US" w:eastAsia="zh-CN"/>
        </w:rPr>
        <w:t>法定代表人或其授权代表：</w:t>
      </w:r>
      <w:r>
        <w:rPr>
          <w:rFonts w:hint="default" w:ascii="Times New Roman" w:hAnsi="Times New Roman" w:cs="Times New Roman"/>
          <w:sz w:val="28"/>
          <w:szCs w:val="28"/>
          <w:highlight w:val="none"/>
          <w:u w:val="single"/>
        </w:rPr>
        <w:t xml:space="preserve">            </w:t>
      </w:r>
      <w:r>
        <w:rPr>
          <w:rFonts w:hint="default" w:ascii="Times New Roman" w:hAnsi="Times New Roman" w:cs="Times New Roman"/>
          <w:sz w:val="28"/>
          <w:szCs w:val="28"/>
          <w:highlight w:val="none"/>
        </w:rPr>
        <w:t>（签字）</w:t>
      </w:r>
    </w:p>
    <w:p w14:paraId="246ADAAC">
      <w:pPr>
        <w:spacing w:line="360" w:lineRule="auto"/>
        <w:jc w:val="center"/>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sz w:val="28"/>
          <w:szCs w:val="28"/>
          <w:highlight w:val="none"/>
          <w:lang w:val="en-US" w:eastAsia="zh-CN"/>
        </w:rPr>
        <w:t>年    月    日</w:t>
      </w:r>
    </w:p>
    <w:p w14:paraId="5100E4B9">
      <w:pPr>
        <w:widowControl/>
        <w:spacing w:line="360" w:lineRule="auto"/>
        <w:jc w:val="left"/>
        <w:rPr>
          <w:rFonts w:hint="default" w:ascii="Times New Roman" w:hAnsi="Times New Roman" w:cs="Times New Roman"/>
          <w:sz w:val="28"/>
          <w:szCs w:val="28"/>
          <w:highlight w:val="none"/>
        </w:rPr>
        <w:sectPr>
          <w:footerReference r:id="rId3" w:type="default"/>
          <w:pgSz w:w="11906" w:h="16838"/>
          <w:pgMar w:top="1984" w:right="1474" w:bottom="1984" w:left="1587" w:header="851" w:footer="992" w:gutter="0"/>
          <w:pgNumType w:fmt="decimal"/>
          <w:cols w:space="720" w:num="1"/>
          <w:docGrid w:type="lines" w:linePitch="312" w:charSpace="0"/>
        </w:sectPr>
      </w:pPr>
    </w:p>
    <w:p w14:paraId="659FE870">
      <w:pPr>
        <w:pStyle w:val="3"/>
        <w:numPr>
          <w:ilvl w:val="0"/>
          <w:numId w:val="1"/>
        </w:numPr>
        <w:spacing w:line="240" w:lineRule="exact"/>
        <w:jc w:val="center"/>
        <w:rPr>
          <w:rFonts w:hint="default" w:ascii="Times New Roman" w:hAnsi="Times New Roman" w:cs="Times New Roman"/>
          <w:b w:val="0"/>
          <w:bCs/>
          <w:szCs w:val="32"/>
          <w:highlight w:val="none"/>
        </w:rPr>
      </w:pPr>
      <w:bookmarkStart w:id="0" w:name="_Toc321063835"/>
      <w:r>
        <w:rPr>
          <w:rFonts w:hint="default" w:ascii="Times New Roman" w:hAnsi="Times New Roman" w:cs="Times New Roman"/>
          <w:b w:val="0"/>
          <w:bCs/>
          <w:szCs w:val="32"/>
          <w:highlight w:val="none"/>
        </w:rPr>
        <w:t>参与</w:t>
      </w:r>
      <w:r>
        <w:rPr>
          <w:rFonts w:hint="default" w:ascii="Times New Roman" w:hAnsi="Times New Roman" w:cs="Times New Roman"/>
          <w:b w:val="0"/>
          <w:bCs/>
          <w:szCs w:val="32"/>
          <w:highlight w:val="none"/>
          <w:lang w:val="en-US" w:eastAsia="zh-CN"/>
        </w:rPr>
        <w:t>公开比选</w:t>
      </w:r>
      <w:r>
        <w:rPr>
          <w:rFonts w:hint="default" w:ascii="Times New Roman" w:hAnsi="Times New Roman" w:cs="Times New Roman"/>
          <w:b w:val="0"/>
          <w:bCs/>
          <w:szCs w:val="32"/>
          <w:highlight w:val="none"/>
        </w:rPr>
        <w:t>声明</w:t>
      </w:r>
      <w:bookmarkEnd w:id="0"/>
      <w:r>
        <w:rPr>
          <w:rFonts w:hint="default" w:ascii="Times New Roman" w:hAnsi="Times New Roman" w:cs="Times New Roman"/>
          <w:b w:val="0"/>
          <w:bCs/>
          <w:szCs w:val="32"/>
          <w:highlight w:val="none"/>
        </w:rPr>
        <w:t>函</w:t>
      </w:r>
    </w:p>
    <w:p w14:paraId="5904893B">
      <w:pPr>
        <w:pStyle w:val="4"/>
        <w:ind w:firstLine="0" w:firstLineChars="0"/>
        <w:rPr>
          <w:rFonts w:hint="default" w:ascii="Times New Roman" w:hAnsi="Times New Roman" w:cs="Times New Roman"/>
          <w:sz w:val="20"/>
          <w:highlight w:val="none"/>
        </w:rPr>
      </w:pPr>
    </w:p>
    <w:p w14:paraId="294EAE3D">
      <w:pPr>
        <w:pStyle w:val="18"/>
        <w:rPr>
          <w:rFonts w:hint="default" w:ascii="Times New Roman" w:hAnsi="Times New Roman" w:eastAsia="宋体" w:cs="Times New Roman"/>
          <w:color w:val="auto"/>
          <w:kern w:val="2"/>
          <w:sz w:val="30"/>
          <w:szCs w:val="30"/>
          <w:highlight w:val="none"/>
          <w:u w:val="single"/>
        </w:rPr>
      </w:pPr>
      <w:r>
        <w:rPr>
          <w:rFonts w:hint="default" w:ascii="Times New Roman" w:hAnsi="Times New Roman" w:cs="Times New Roman"/>
          <w:color w:val="auto"/>
          <w:kern w:val="2"/>
          <w:sz w:val="30"/>
          <w:szCs w:val="30"/>
          <w:highlight w:val="none"/>
        </w:rPr>
        <w:t>四川西南发展控股集团有限公司：</w:t>
      </w:r>
    </w:p>
    <w:p w14:paraId="128527C0">
      <w:pPr>
        <w:pStyle w:val="3"/>
        <w:keepNext/>
        <w:keepLines/>
        <w:pageBreakBefore w:val="0"/>
        <w:widowControl w:val="0"/>
        <w:kinsoku/>
        <w:wordWrap/>
        <w:overflowPunct/>
        <w:topLinePunct w:val="0"/>
        <w:autoSpaceDE/>
        <w:autoSpaceDN/>
        <w:bidi w:val="0"/>
        <w:adjustRightInd/>
        <w:snapToGrid/>
        <w:spacing w:before="0" w:beforeLines="0" w:after="0" w:afterLines="0" w:line="560" w:lineRule="exact"/>
        <w:ind w:firstLine="602" w:firstLineChars="200"/>
        <w:jc w:val="both"/>
        <w:textAlignment w:val="auto"/>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根据贵单位</w:t>
      </w:r>
      <w:r>
        <w:rPr>
          <w:rFonts w:hint="default" w:ascii="Times New Roman" w:hAnsi="Times New Roman" w:eastAsia="仿宋" w:cs="Times New Roman"/>
          <w:b/>
          <w:bCs w:val="0"/>
          <w:sz w:val="30"/>
          <w:szCs w:val="30"/>
          <w:highlight w:val="none"/>
          <w:u w:val="single"/>
        </w:rPr>
        <w:t>四川西南</w:t>
      </w:r>
      <w:r>
        <w:rPr>
          <w:rFonts w:hint="default" w:ascii="Times New Roman" w:hAnsi="Times New Roman" w:eastAsia="仿宋" w:cs="Times New Roman"/>
          <w:b/>
          <w:bCs w:val="0"/>
          <w:sz w:val="30"/>
          <w:szCs w:val="30"/>
          <w:highlight w:val="none"/>
          <w:u w:val="single"/>
          <w:lang w:val="en-US" w:eastAsia="zh-CN"/>
        </w:rPr>
        <w:t>发展控股集团</w:t>
      </w:r>
      <w:r>
        <w:rPr>
          <w:rFonts w:hint="default" w:ascii="Times New Roman" w:hAnsi="Times New Roman" w:eastAsia="仿宋" w:cs="Times New Roman"/>
          <w:b/>
          <w:bCs w:val="0"/>
          <w:sz w:val="30"/>
          <w:szCs w:val="30"/>
          <w:highlight w:val="none"/>
          <w:u w:val="single"/>
        </w:rPr>
        <w:t>有限</w:t>
      </w:r>
      <w:r>
        <w:rPr>
          <w:rFonts w:hint="default" w:ascii="Times New Roman" w:hAnsi="Times New Roman" w:eastAsia="仿宋" w:cs="Times New Roman"/>
          <w:b/>
          <w:bCs w:val="0"/>
          <w:sz w:val="30"/>
          <w:szCs w:val="30"/>
          <w:highlight w:val="none"/>
          <w:u w:val="single"/>
          <w:lang w:val="en-US" w:eastAsia="zh-CN"/>
        </w:rPr>
        <w:t>公司选取全业务能力提升培训服务单位</w:t>
      </w:r>
      <w:r>
        <w:rPr>
          <w:rFonts w:hint="default" w:ascii="Times New Roman" w:hAnsi="Times New Roman" w:eastAsia="仿宋" w:cs="Times New Roman"/>
          <w:bCs/>
          <w:color w:val="000000"/>
          <w:kern w:val="0"/>
          <w:sz w:val="30"/>
          <w:szCs w:val="30"/>
          <w:highlight w:val="none"/>
          <w:lang w:val="en-US" w:eastAsia="zh-CN"/>
        </w:rPr>
        <w:t>公开比选</w:t>
      </w:r>
      <w:r>
        <w:rPr>
          <w:rFonts w:hint="default" w:ascii="Times New Roman" w:hAnsi="Times New Roman" w:eastAsia="仿宋" w:cs="Times New Roman"/>
          <w:sz w:val="30"/>
          <w:szCs w:val="30"/>
          <w:highlight w:val="none"/>
        </w:rPr>
        <w:t>公</w:t>
      </w:r>
      <w:r>
        <w:rPr>
          <w:rFonts w:hint="default" w:ascii="Times New Roman" w:hAnsi="Times New Roman" w:eastAsia="仿宋" w:cs="Times New Roman"/>
          <w:bCs/>
          <w:color w:val="000000"/>
          <w:kern w:val="0"/>
          <w:sz w:val="30"/>
          <w:szCs w:val="30"/>
          <w:highlight w:val="none"/>
        </w:rPr>
        <w:t>告</w:t>
      </w:r>
      <w:r>
        <w:rPr>
          <w:rFonts w:hint="default" w:ascii="Times New Roman" w:hAnsi="Times New Roman" w:eastAsia="仿宋" w:cs="Times New Roman"/>
          <w:sz w:val="30"/>
          <w:szCs w:val="30"/>
          <w:highlight w:val="none"/>
        </w:rPr>
        <w:t>，我方自愿参加贵单位组织的本次</w:t>
      </w:r>
      <w:r>
        <w:rPr>
          <w:rFonts w:hint="default" w:ascii="Times New Roman" w:hAnsi="Times New Roman" w:eastAsia="仿宋" w:cs="Times New Roman"/>
          <w:sz w:val="30"/>
          <w:szCs w:val="30"/>
          <w:highlight w:val="none"/>
          <w:lang w:val="en-US" w:eastAsia="zh-CN"/>
        </w:rPr>
        <w:t>公开比选</w:t>
      </w:r>
      <w:r>
        <w:rPr>
          <w:rFonts w:hint="default" w:ascii="Times New Roman" w:hAnsi="Times New Roman" w:eastAsia="仿宋" w:cs="Times New Roman"/>
          <w:sz w:val="30"/>
          <w:szCs w:val="30"/>
          <w:highlight w:val="none"/>
        </w:rPr>
        <w:t>活动</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rPr>
        <w:t>为此，我方向贵公司做如下保证：</w:t>
      </w:r>
    </w:p>
    <w:p w14:paraId="05BBE669">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1</w:t>
      </w:r>
      <w:r>
        <w:rPr>
          <w:rFonts w:hint="default" w:ascii="Times New Roman" w:hAnsi="Times New Roman" w:eastAsia="仿宋" w:cs="Times New Roman"/>
          <w:sz w:val="30"/>
          <w:szCs w:val="30"/>
          <w:highlight w:val="none"/>
          <w:lang w:val="en-US" w:eastAsia="zh-CN"/>
        </w:rPr>
        <w:t>.</w:t>
      </w:r>
      <w:r>
        <w:rPr>
          <w:rFonts w:hint="default" w:ascii="Times New Roman" w:hAnsi="Times New Roman" w:eastAsia="仿宋" w:cs="Times New Roman"/>
          <w:sz w:val="30"/>
          <w:szCs w:val="30"/>
          <w:highlight w:val="none"/>
        </w:rPr>
        <w:t>我方将严格遵守有关</w:t>
      </w:r>
      <w:r>
        <w:rPr>
          <w:rFonts w:hint="default" w:ascii="Times New Roman" w:hAnsi="Times New Roman" w:eastAsia="仿宋" w:cs="Times New Roman"/>
          <w:sz w:val="30"/>
          <w:szCs w:val="30"/>
          <w:highlight w:val="none"/>
          <w:lang w:val="en-US" w:eastAsia="zh-CN"/>
        </w:rPr>
        <w:t>法律</w:t>
      </w:r>
      <w:r>
        <w:rPr>
          <w:rFonts w:hint="default" w:ascii="Times New Roman" w:hAnsi="Times New Roman" w:eastAsia="仿宋" w:cs="Times New Roman"/>
          <w:sz w:val="30"/>
          <w:szCs w:val="30"/>
          <w:highlight w:val="none"/>
        </w:rPr>
        <w:t>规定。</w:t>
      </w:r>
    </w:p>
    <w:p w14:paraId="319B1B70">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2</w:t>
      </w:r>
      <w:r>
        <w:rPr>
          <w:rFonts w:hint="default" w:ascii="Times New Roman" w:hAnsi="Times New Roman" w:eastAsia="仿宋" w:cs="Times New Roman"/>
          <w:sz w:val="30"/>
          <w:szCs w:val="30"/>
          <w:highlight w:val="none"/>
          <w:lang w:val="en-US" w:eastAsia="zh-CN"/>
        </w:rPr>
        <w:t>.</w:t>
      </w:r>
      <w:r>
        <w:rPr>
          <w:rFonts w:hint="default" w:ascii="Times New Roman" w:hAnsi="Times New Roman" w:eastAsia="仿宋" w:cs="Times New Roman"/>
          <w:sz w:val="30"/>
          <w:szCs w:val="30"/>
          <w:highlight w:val="none"/>
        </w:rPr>
        <w:t>我方已认真阅读</w:t>
      </w:r>
      <w:r>
        <w:rPr>
          <w:rFonts w:hint="default" w:ascii="Times New Roman" w:hAnsi="Times New Roman" w:eastAsia="仿宋" w:cs="Times New Roman"/>
          <w:b w:val="0"/>
          <w:sz w:val="30"/>
          <w:szCs w:val="30"/>
          <w:highlight w:val="none"/>
          <w:lang w:val="en-US" w:eastAsia="zh-CN"/>
        </w:rPr>
        <w:t>比选</w:t>
      </w:r>
      <w:r>
        <w:rPr>
          <w:rFonts w:hint="default" w:ascii="Times New Roman" w:hAnsi="Times New Roman" w:eastAsia="仿宋" w:cs="Times New Roman"/>
          <w:sz w:val="30"/>
          <w:szCs w:val="30"/>
          <w:highlight w:val="none"/>
        </w:rPr>
        <w:t>公告的全部内容，对本次活动将作出实质性响应，并且不恶意报价（明显低于</w:t>
      </w:r>
      <w:r>
        <w:rPr>
          <w:rFonts w:hint="default" w:ascii="Times New Roman" w:hAnsi="Times New Roman" w:eastAsia="仿宋" w:cs="Times New Roman"/>
          <w:sz w:val="30"/>
          <w:szCs w:val="30"/>
          <w:highlight w:val="none"/>
          <w:lang w:eastAsia="zh-CN"/>
        </w:rPr>
        <w:t>市场</w:t>
      </w:r>
      <w:r>
        <w:rPr>
          <w:rFonts w:hint="default" w:ascii="Times New Roman" w:hAnsi="Times New Roman" w:eastAsia="仿宋" w:cs="Times New Roman"/>
          <w:sz w:val="30"/>
          <w:szCs w:val="30"/>
          <w:highlight w:val="none"/>
        </w:rPr>
        <w:t>价）。</w:t>
      </w:r>
    </w:p>
    <w:p w14:paraId="44E787D5">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3</w:t>
      </w:r>
      <w:r>
        <w:rPr>
          <w:rFonts w:hint="default" w:ascii="Times New Roman" w:hAnsi="Times New Roman" w:eastAsia="仿宋" w:cs="Times New Roman"/>
          <w:sz w:val="30"/>
          <w:szCs w:val="30"/>
          <w:highlight w:val="none"/>
          <w:lang w:val="en-US" w:eastAsia="zh-CN"/>
        </w:rPr>
        <w:t>.</w:t>
      </w:r>
      <w:r>
        <w:rPr>
          <w:rFonts w:hint="default" w:ascii="Times New Roman" w:hAnsi="Times New Roman" w:eastAsia="仿宋" w:cs="Times New Roman"/>
          <w:sz w:val="30"/>
          <w:szCs w:val="30"/>
          <w:highlight w:val="none"/>
        </w:rPr>
        <w:t>我方接受</w:t>
      </w:r>
      <w:r>
        <w:rPr>
          <w:rFonts w:hint="default" w:ascii="Times New Roman" w:hAnsi="Times New Roman" w:eastAsia="仿宋" w:cs="Times New Roman"/>
          <w:sz w:val="30"/>
          <w:szCs w:val="30"/>
          <w:highlight w:val="none"/>
          <w:lang w:val="en-US" w:eastAsia="zh-CN"/>
        </w:rPr>
        <w:t>比选</w:t>
      </w:r>
      <w:r>
        <w:rPr>
          <w:rFonts w:hint="default" w:ascii="Times New Roman" w:hAnsi="Times New Roman" w:eastAsia="仿宋" w:cs="Times New Roman"/>
          <w:sz w:val="30"/>
          <w:szCs w:val="30"/>
          <w:highlight w:val="none"/>
        </w:rPr>
        <w:t>公告的各项要求，自行承担所有与参与本次</w:t>
      </w:r>
      <w:r>
        <w:rPr>
          <w:rFonts w:hint="default" w:ascii="Times New Roman" w:hAnsi="Times New Roman" w:eastAsia="仿宋" w:cs="Times New Roman"/>
          <w:sz w:val="30"/>
          <w:szCs w:val="30"/>
          <w:highlight w:val="none"/>
          <w:lang w:val="en-US" w:eastAsia="zh-CN"/>
        </w:rPr>
        <w:t>公开比选</w:t>
      </w:r>
      <w:r>
        <w:rPr>
          <w:rFonts w:hint="default" w:ascii="Times New Roman" w:hAnsi="Times New Roman" w:eastAsia="仿宋" w:cs="Times New Roman"/>
          <w:sz w:val="30"/>
          <w:szCs w:val="30"/>
          <w:highlight w:val="none"/>
        </w:rPr>
        <w:t>有关的费用，承诺其在有效期限内对我方具有约束力。</w:t>
      </w:r>
    </w:p>
    <w:p w14:paraId="3F4E9F40">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4</w:t>
      </w:r>
      <w:r>
        <w:rPr>
          <w:rFonts w:hint="default" w:ascii="Times New Roman" w:hAnsi="Times New Roman" w:eastAsia="仿宋" w:cs="Times New Roman"/>
          <w:sz w:val="30"/>
          <w:szCs w:val="30"/>
          <w:highlight w:val="none"/>
          <w:lang w:val="en-US" w:eastAsia="zh-CN"/>
        </w:rPr>
        <w:t>.</w:t>
      </w:r>
      <w:r>
        <w:rPr>
          <w:rFonts w:hint="default" w:ascii="Times New Roman" w:hAnsi="Times New Roman" w:eastAsia="仿宋" w:cs="Times New Roman"/>
          <w:sz w:val="30"/>
          <w:szCs w:val="30"/>
          <w:highlight w:val="none"/>
        </w:rPr>
        <w:t>本声明同时为法定代表人授权书性质。授权代表受本公司法定代表人委托，为我方参与</w:t>
      </w:r>
      <w:r>
        <w:rPr>
          <w:rFonts w:hint="default" w:ascii="Times New Roman" w:hAnsi="Times New Roman" w:eastAsia="仿宋" w:cs="Times New Roman"/>
          <w:sz w:val="30"/>
          <w:szCs w:val="30"/>
          <w:highlight w:val="none"/>
          <w:lang w:val="en-US" w:eastAsia="zh-CN"/>
        </w:rPr>
        <w:t>本次公开比选</w:t>
      </w:r>
      <w:r>
        <w:rPr>
          <w:rFonts w:hint="default" w:ascii="Times New Roman" w:hAnsi="Times New Roman" w:eastAsia="仿宋" w:cs="Times New Roman"/>
          <w:sz w:val="30"/>
          <w:szCs w:val="30"/>
          <w:highlight w:val="none"/>
        </w:rPr>
        <w:t>活动的合法代表，以我方名义全权处理该项目有关</w:t>
      </w:r>
      <w:r>
        <w:rPr>
          <w:rFonts w:hint="default" w:ascii="Times New Roman" w:hAnsi="Times New Roman" w:eastAsia="仿宋" w:cs="Times New Roman"/>
          <w:sz w:val="30"/>
          <w:szCs w:val="30"/>
          <w:highlight w:val="none"/>
          <w:lang w:val="en-US" w:eastAsia="zh-CN"/>
        </w:rPr>
        <w:t>投标</w:t>
      </w:r>
      <w:r>
        <w:rPr>
          <w:rFonts w:hint="default" w:ascii="Times New Roman" w:hAnsi="Times New Roman" w:eastAsia="仿宋" w:cs="Times New Roman"/>
          <w:sz w:val="30"/>
          <w:szCs w:val="30"/>
          <w:highlight w:val="none"/>
        </w:rPr>
        <w:t>、报价、签订合同以及执行合同等一切事宜。</w:t>
      </w:r>
    </w:p>
    <w:p w14:paraId="38EB3D1E">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5</w:t>
      </w:r>
      <w:r>
        <w:rPr>
          <w:rFonts w:hint="default" w:ascii="Times New Roman" w:hAnsi="Times New Roman" w:eastAsia="仿宋" w:cs="Times New Roman"/>
          <w:sz w:val="30"/>
          <w:szCs w:val="30"/>
          <w:highlight w:val="none"/>
          <w:lang w:val="en-US" w:eastAsia="zh-CN"/>
        </w:rPr>
        <w:t>.</w:t>
      </w:r>
      <w:r>
        <w:rPr>
          <w:rFonts w:hint="default" w:ascii="Times New Roman" w:hAnsi="Times New Roman" w:eastAsia="仿宋" w:cs="Times New Roman"/>
          <w:sz w:val="30"/>
          <w:szCs w:val="30"/>
          <w:highlight w:val="none"/>
        </w:rPr>
        <w:t>我方同意按照贵单位的要求提供与</w:t>
      </w:r>
      <w:r>
        <w:rPr>
          <w:rFonts w:hint="default" w:ascii="Times New Roman" w:hAnsi="Times New Roman" w:eastAsia="仿宋" w:cs="Times New Roman"/>
          <w:b w:val="0"/>
          <w:sz w:val="30"/>
          <w:szCs w:val="30"/>
          <w:highlight w:val="none"/>
          <w:lang w:val="en-US" w:eastAsia="zh-CN"/>
        </w:rPr>
        <w:t>响应</w:t>
      </w:r>
      <w:r>
        <w:rPr>
          <w:rFonts w:hint="default" w:ascii="Times New Roman" w:hAnsi="Times New Roman" w:eastAsia="仿宋" w:cs="Times New Roman"/>
          <w:sz w:val="30"/>
          <w:szCs w:val="30"/>
          <w:highlight w:val="none"/>
        </w:rPr>
        <w:t>、报价有关的一切数据和资料，并确保其真实性和合法性，如提供不齐</w:t>
      </w:r>
      <w:r>
        <w:rPr>
          <w:rFonts w:hint="default" w:ascii="Times New Roman" w:hAnsi="Times New Roman" w:eastAsia="仿宋" w:cs="Times New Roman"/>
          <w:sz w:val="30"/>
          <w:szCs w:val="30"/>
          <w:highlight w:val="none"/>
          <w:lang w:val="en-US" w:eastAsia="zh-CN"/>
        </w:rPr>
        <w:t>或不实</w:t>
      </w:r>
      <w:r>
        <w:rPr>
          <w:rFonts w:hint="default" w:ascii="Times New Roman" w:hAnsi="Times New Roman" w:eastAsia="仿宋" w:cs="Times New Roman"/>
          <w:sz w:val="30"/>
          <w:szCs w:val="30"/>
          <w:highlight w:val="none"/>
        </w:rPr>
        <w:t>，责任自负。</w:t>
      </w:r>
    </w:p>
    <w:p w14:paraId="488241EA">
      <w:pPr>
        <w:adjustRightInd w:val="0"/>
        <w:ind w:firstLine="600" w:firstLineChars="200"/>
        <w:rPr>
          <w:rFonts w:hint="default" w:ascii="Times New Roman" w:hAnsi="Times New Roman" w:eastAsia="仿宋" w:cs="Times New Roman"/>
          <w:sz w:val="30"/>
          <w:szCs w:val="30"/>
          <w:highlight w:val="none"/>
          <w:u w:val="none"/>
        </w:rPr>
      </w:pPr>
      <w:r>
        <w:rPr>
          <w:rFonts w:hint="default" w:ascii="Times New Roman" w:hAnsi="Times New Roman" w:eastAsia="仿宋" w:cs="Times New Roman"/>
          <w:sz w:val="30"/>
          <w:szCs w:val="30"/>
          <w:highlight w:val="none"/>
          <w:u w:val="none"/>
        </w:rPr>
        <w:t>6.本次比选有效期为自比选申请文件递交截止之日起 60 个日历天。</w:t>
      </w:r>
    </w:p>
    <w:p w14:paraId="043BA4B5">
      <w:pPr>
        <w:adjustRightInd w:val="0"/>
        <w:spacing w:line="400" w:lineRule="exact"/>
        <w:ind w:firstLine="600" w:firstLineChars="200"/>
        <w:rPr>
          <w:rFonts w:hint="default" w:ascii="Times New Roman" w:hAnsi="Times New Roman" w:eastAsia="仿宋" w:cs="Times New Roman"/>
          <w:sz w:val="30"/>
          <w:szCs w:val="30"/>
          <w:highlight w:val="none"/>
        </w:rPr>
      </w:pPr>
    </w:p>
    <w:p w14:paraId="6C77E882">
      <w:pPr>
        <w:adjustRightInd w:val="0"/>
        <w:spacing w:line="400" w:lineRule="exact"/>
        <w:ind w:firstLine="600" w:firstLineChars="200"/>
        <w:rPr>
          <w:rFonts w:hint="default" w:ascii="Times New Roman" w:hAnsi="Times New Roman" w:eastAsia="仿宋" w:cs="Times New Roman"/>
          <w:sz w:val="30"/>
          <w:szCs w:val="30"/>
          <w:highlight w:val="none"/>
        </w:rPr>
      </w:pPr>
    </w:p>
    <w:p w14:paraId="77BE9948">
      <w:pPr>
        <w:adjustRightInd w:val="0"/>
        <w:ind w:firstLine="3600" w:firstLineChars="1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比选申请人</w:t>
      </w:r>
      <w:r>
        <w:rPr>
          <w:rFonts w:hint="default" w:ascii="Times New Roman" w:hAnsi="Times New Roman" w:eastAsia="仿宋" w:cs="Times New Roman"/>
          <w:sz w:val="30"/>
          <w:szCs w:val="30"/>
          <w:highlight w:val="none"/>
        </w:rPr>
        <w:t>：</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（盖单位章）</w:t>
      </w:r>
    </w:p>
    <w:p w14:paraId="5E29396C">
      <w:pPr>
        <w:adjustRightInd w:val="0"/>
        <w:ind w:firstLine="3600" w:firstLineChars="1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法定代表人或其</w:t>
      </w:r>
      <w:r>
        <w:rPr>
          <w:rFonts w:hint="default" w:ascii="Times New Roman" w:hAnsi="Times New Roman" w:eastAsia="仿宋" w:cs="Times New Roman"/>
          <w:sz w:val="30"/>
          <w:szCs w:val="30"/>
          <w:highlight w:val="none"/>
          <w:lang w:val="en-US" w:eastAsia="zh-CN"/>
        </w:rPr>
        <w:t>授权代表</w:t>
      </w:r>
      <w:r>
        <w:rPr>
          <w:rFonts w:hint="default" w:ascii="Times New Roman" w:hAnsi="Times New Roman" w:eastAsia="仿宋" w:cs="Times New Roman"/>
          <w:sz w:val="30"/>
          <w:szCs w:val="30"/>
          <w:highlight w:val="none"/>
        </w:rPr>
        <w:t>：</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（签字）</w:t>
      </w:r>
    </w:p>
    <w:p w14:paraId="77578352">
      <w:pPr>
        <w:adjustRightInd w:val="0"/>
        <w:ind w:firstLine="5400" w:firstLineChars="18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年    月     日</w:t>
      </w:r>
    </w:p>
    <w:p w14:paraId="18ED73BE">
      <w:pPr>
        <w:pStyle w:val="6"/>
        <w:rPr>
          <w:rFonts w:hint="default" w:ascii="Times New Roman" w:hAnsi="Times New Roman" w:eastAsia="仿宋" w:cs="Times New Roman"/>
          <w:sz w:val="30"/>
          <w:szCs w:val="30"/>
          <w:highlight w:val="none"/>
        </w:rPr>
      </w:pPr>
    </w:p>
    <w:p w14:paraId="67A662F8">
      <w:pPr>
        <w:adjustRightInd w:val="0"/>
        <w:spacing w:line="400" w:lineRule="exact"/>
        <w:rPr>
          <w:rFonts w:hint="default" w:ascii="Times New Roman" w:hAnsi="Times New Roman" w:cs="Times New Roman"/>
          <w:sz w:val="24"/>
          <w:highlight w:val="none"/>
        </w:rPr>
      </w:pPr>
    </w:p>
    <w:p w14:paraId="4A2926B5">
      <w:pPr>
        <w:numPr>
          <w:ilvl w:val="0"/>
          <w:numId w:val="1"/>
        </w:numPr>
        <w:adjustRightInd w:val="0"/>
        <w:spacing w:line="400" w:lineRule="exact"/>
        <w:jc w:val="cente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报价函</w:t>
      </w:r>
    </w:p>
    <w:p w14:paraId="1FEF2929">
      <w:pPr>
        <w:pStyle w:val="18"/>
        <w:rPr>
          <w:rFonts w:hint="default" w:ascii="Times New Roman" w:hAnsi="Times New Roman" w:cs="Times New Roman"/>
          <w:highlight w:val="none"/>
        </w:rPr>
      </w:pPr>
    </w:p>
    <w:p w14:paraId="0BD606DD">
      <w:pPr>
        <w:pStyle w:val="18"/>
        <w:rPr>
          <w:rFonts w:hint="default" w:ascii="Times New Roman" w:hAnsi="Times New Roman" w:cs="Times New Roman"/>
          <w:color w:val="auto"/>
          <w:kern w:val="2"/>
          <w:sz w:val="30"/>
          <w:szCs w:val="30"/>
          <w:highlight w:val="none"/>
        </w:rPr>
      </w:pPr>
      <w:r>
        <w:rPr>
          <w:rFonts w:hint="default" w:ascii="Times New Roman" w:hAnsi="Times New Roman" w:cs="Times New Roman"/>
          <w:color w:val="auto"/>
          <w:kern w:val="2"/>
          <w:sz w:val="30"/>
          <w:szCs w:val="30"/>
          <w:highlight w:val="none"/>
        </w:rPr>
        <w:t>四川西南发展控股集团有限公司：</w:t>
      </w:r>
    </w:p>
    <w:p w14:paraId="7144DC0E">
      <w:pPr>
        <w:numPr>
          <w:ilvl w:val="0"/>
          <w:numId w:val="0"/>
        </w:numPr>
        <w:adjustRightInd w:val="0"/>
        <w:spacing w:line="400" w:lineRule="exact"/>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kern w:val="2"/>
          <w:sz w:val="30"/>
          <w:szCs w:val="30"/>
          <w:highlight w:val="none"/>
          <w:lang w:val="en-US" w:eastAsia="zh-CN" w:bidi="ar-SA"/>
        </w:rPr>
        <w:t>1.</w:t>
      </w:r>
      <w:r>
        <w:rPr>
          <w:rFonts w:hint="default" w:ascii="Times New Roman" w:hAnsi="Times New Roman" w:eastAsia="仿宋" w:cs="Times New Roman"/>
          <w:sz w:val="30"/>
          <w:szCs w:val="30"/>
          <w:highlight w:val="none"/>
        </w:rPr>
        <w:t>我方已仔细研究了</w:t>
      </w:r>
      <w:r>
        <w:rPr>
          <w:rFonts w:hint="default" w:ascii="Times New Roman" w:hAnsi="Times New Roman" w:eastAsia="仿宋" w:cs="Times New Roman"/>
          <w:sz w:val="30"/>
          <w:szCs w:val="30"/>
          <w:highlight w:val="none"/>
          <w:u w:val="single"/>
        </w:rPr>
        <w:t>四川西南发展控股集团有限公司</w:t>
      </w:r>
      <w:r>
        <w:rPr>
          <w:rFonts w:hint="default" w:ascii="Times New Roman" w:hAnsi="Times New Roman" w:eastAsia="仿宋" w:cs="Times New Roman"/>
          <w:sz w:val="30"/>
          <w:szCs w:val="30"/>
          <w:highlight w:val="none"/>
          <w:u w:val="single"/>
          <w:lang w:val="en-US" w:eastAsia="zh-CN"/>
        </w:rPr>
        <w:t>选取</w:t>
      </w:r>
      <w:r>
        <w:rPr>
          <w:rFonts w:hint="default" w:ascii="Times New Roman" w:hAnsi="Times New Roman" w:eastAsia="仿宋" w:cs="Times New Roman"/>
          <w:sz w:val="30"/>
          <w:szCs w:val="30"/>
          <w:highlight w:val="none"/>
          <w:u w:val="single"/>
        </w:rPr>
        <w:t>全业务能力提升培训服务单位</w:t>
      </w:r>
      <w:r>
        <w:rPr>
          <w:rFonts w:hint="default" w:ascii="Times New Roman" w:hAnsi="Times New Roman" w:eastAsia="仿宋" w:cs="Times New Roman"/>
          <w:sz w:val="30"/>
          <w:szCs w:val="30"/>
          <w:highlight w:val="none"/>
          <w:lang w:val="en-US" w:eastAsia="zh-CN"/>
        </w:rPr>
        <w:t>公开比选</w:t>
      </w:r>
      <w:r>
        <w:rPr>
          <w:rFonts w:hint="default" w:ascii="Times New Roman" w:hAnsi="Times New Roman" w:eastAsia="仿宋" w:cs="Times New Roman"/>
          <w:bCs/>
          <w:color w:val="000000"/>
          <w:kern w:val="0"/>
          <w:sz w:val="30"/>
          <w:szCs w:val="30"/>
          <w:highlight w:val="none"/>
        </w:rPr>
        <w:t>公告</w:t>
      </w:r>
      <w:r>
        <w:rPr>
          <w:rFonts w:hint="default" w:ascii="Times New Roman" w:hAnsi="Times New Roman" w:eastAsia="仿宋" w:cs="Times New Roman"/>
          <w:sz w:val="30"/>
          <w:szCs w:val="30"/>
          <w:highlight w:val="none"/>
        </w:rPr>
        <w:t>的全部内容，针对本项目，我方报价</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rPr>
        <w:t>含税价</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rPr>
        <w:t>为</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元（人民币大写：</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），税率为</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；不含税价为</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元（人民币大写：</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w:t>
      </w:r>
      <w:r>
        <w:rPr>
          <w:rFonts w:hint="default" w:ascii="Times New Roman" w:hAnsi="Times New Roman" w:eastAsia="仿宋" w:cs="Times New Roman"/>
          <w:sz w:val="30"/>
          <w:szCs w:val="30"/>
          <w:highlight w:val="none"/>
          <w:lang w:eastAsia="zh-CN"/>
        </w:rPr>
        <w:t>，</w:t>
      </w:r>
      <w:r>
        <w:rPr>
          <w:rFonts w:hint="default" w:ascii="Times New Roman" w:hAnsi="Times New Roman" w:eastAsia="仿宋" w:cs="Times New Roman"/>
          <w:sz w:val="30"/>
          <w:szCs w:val="30"/>
          <w:highlight w:val="none"/>
          <w:lang w:val="en-US" w:eastAsia="zh-CN"/>
        </w:rPr>
        <w:t>具体报价详见下表。</w:t>
      </w:r>
      <w:r>
        <w:rPr>
          <w:rFonts w:hint="default" w:ascii="Times New Roman" w:hAnsi="Times New Roman" w:eastAsia="仿宋" w:cs="Times New Roman"/>
          <w:sz w:val="30"/>
          <w:szCs w:val="30"/>
          <w:highlight w:val="none"/>
        </w:rPr>
        <w:t>我方保证按</w:t>
      </w:r>
      <w:r>
        <w:rPr>
          <w:rFonts w:hint="default" w:ascii="Times New Roman" w:hAnsi="Times New Roman" w:eastAsia="仿宋" w:cs="Times New Roman"/>
          <w:sz w:val="30"/>
          <w:szCs w:val="30"/>
          <w:highlight w:val="none"/>
          <w:lang w:val="en-US" w:eastAsia="zh-CN"/>
        </w:rPr>
        <w:t>比选</w:t>
      </w:r>
      <w:r>
        <w:rPr>
          <w:rFonts w:hint="default" w:ascii="Times New Roman" w:hAnsi="Times New Roman" w:eastAsia="仿宋" w:cs="Times New Roman"/>
          <w:sz w:val="30"/>
          <w:szCs w:val="30"/>
          <w:highlight w:val="none"/>
        </w:rPr>
        <w:t>文件要求完成工作内容。</w:t>
      </w:r>
    </w:p>
    <w:p w14:paraId="45978A0B">
      <w:pPr>
        <w:adjustRightInd w:val="0"/>
        <w:spacing w:line="400" w:lineRule="exact"/>
        <w:ind w:firstLine="600" w:firstLineChars="200"/>
        <w:rPr>
          <w:rFonts w:hint="default" w:ascii="Times New Roman" w:hAnsi="Times New Roman" w:cs="Times New Roman"/>
          <w:highlight w:val="none"/>
        </w:rPr>
      </w:pPr>
      <w:r>
        <w:rPr>
          <w:rFonts w:hint="default"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rPr>
        <w:t>.我方在此声明，所递交的</w:t>
      </w:r>
      <w:r>
        <w:rPr>
          <w:rFonts w:hint="default" w:ascii="Times New Roman" w:hAnsi="Times New Roman" w:eastAsia="仿宋" w:cs="Times New Roman"/>
          <w:sz w:val="30"/>
          <w:szCs w:val="30"/>
          <w:highlight w:val="none"/>
          <w:lang w:val="en-US" w:eastAsia="zh-CN"/>
        </w:rPr>
        <w:t>响应</w:t>
      </w:r>
      <w:r>
        <w:rPr>
          <w:rFonts w:hint="default" w:ascii="Times New Roman" w:hAnsi="Times New Roman" w:eastAsia="仿宋" w:cs="Times New Roman"/>
          <w:sz w:val="30"/>
          <w:szCs w:val="30"/>
          <w:highlight w:val="none"/>
        </w:rPr>
        <w:t>文件（包括有关资料、澄清）真实可信，不存在虚假（包括隐瞒）。</w:t>
      </w:r>
    </w:p>
    <w:p w14:paraId="77B4BEF4">
      <w:pPr>
        <w:adjustRightInd w:val="0"/>
        <w:ind w:firstLine="3640" w:firstLineChars="1300"/>
        <w:rPr>
          <w:rFonts w:hint="default" w:ascii="Times New Roman" w:hAnsi="Times New Roman" w:eastAsia="仿宋_GB2312" w:cs="Times New Roman"/>
          <w:sz w:val="28"/>
          <w:szCs w:val="28"/>
          <w:highlight w:val="none"/>
          <w:lang w:val="en-US" w:eastAsia="zh-CN"/>
        </w:rPr>
      </w:pPr>
    </w:p>
    <w:p w14:paraId="63179E53">
      <w:pPr>
        <w:adjustRightInd w:val="0"/>
        <w:ind w:firstLine="3640" w:firstLineChars="1300"/>
        <w:rPr>
          <w:rFonts w:hint="default" w:ascii="Times New Roman" w:hAnsi="Times New Roman" w:eastAsia="仿宋_GB2312" w:cs="Times New Roman"/>
          <w:sz w:val="28"/>
          <w:szCs w:val="28"/>
          <w:highlight w:val="none"/>
          <w:lang w:val="en-US" w:eastAsia="zh-CN"/>
        </w:rPr>
      </w:pPr>
    </w:p>
    <w:p w14:paraId="282BE065">
      <w:pPr>
        <w:adjustRightInd w:val="0"/>
        <w:ind w:firstLine="3600" w:firstLineChars="1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比选申请人</w:t>
      </w:r>
      <w:r>
        <w:rPr>
          <w:rFonts w:hint="default" w:ascii="Times New Roman" w:hAnsi="Times New Roman" w:eastAsia="仿宋" w:cs="Times New Roman"/>
          <w:sz w:val="30"/>
          <w:szCs w:val="30"/>
          <w:highlight w:val="none"/>
        </w:rPr>
        <w:t>：</w:t>
      </w:r>
      <w:r>
        <w:rPr>
          <w:rFonts w:hint="default" w:ascii="Times New Roman" w:hAnsi="Times New Roman" w:eastAsia="仿宋" w:cs="Times New Roman"/>
          <w:sz w:val="30"/>
          <w:szCs w:val="30"/>
          <w:highlight w:val="none"/>
          <w:lang w:val="en-US" w:eastAsia="zh-CN"/>
        </w:rPr>
        <w:t xml:space="preserve">               </w:t>
      </w:r>
      <w:r>
        <w:rPr>
          <w:rFonts w:hint="default" w:ascii="Times New Roman" w:hAnsi="Times New Roman" w:eastAsia="仿宋" w:cs="Times New Roman"/>
          <w:sz w:val="30"/>
          <w:szCs w:val="30"/>
          <w:highlight w:val="none"/>
        </w:rPr>
        <w:t>（盖单位章）</w:t>
      </w:r>
    </w:p>
    <w:p w14:paraId="7585D0B3">
      <w:pPr>
        <w:adjustRightInd w:val="0"/>
        <w:ind w:firstLine="3600" w:firstLineChars="1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法定代表</w:t>
      </w:r>
      <w:r>
        <w:rPr>
          <w:rFonts w:hint="default" w:ascii="Times New Roman" w:hAnsi="Times New Roman" w:eastAsia="仿宋" w:cs="Times New Roman"/>
          <w:sz w:val="30"/>
          <w:szCs w:val="30"/>
          <w:highlight w:val="none"/>
        </w:rPr>
        <w:t>人或其</w:t>
      </w:r>
      <w:r>
        <w:rPr>
          <w:rFonts w:hint="default" w:ascii="Times New Roman" w:hAnsi="Times New Roman" w:eastAsia="仿宋" w:cs="Times New Roman"/>
          <w:sz w:val="30"/>
          <w:szCs w:val="30"/>
          <w:highlight w:val="none"/>
          <w:lang w:val="en-US" w:eastAsia="zh-CN"/>
        </w:rPr>
        <w:t>授权代表</w:t>
      </w:r>
      <w:r>
        <w:rPr>
          <w:rFonts w:hint="default" w:ascii="Times New Roman" w:hAnsi="Times New Roman" w:eastAsia="仿宋" w:cs="Times New Roman"/>
          <w:sz w:val="30"/>
          <w:szCs w:val="30"/>
          <w:highlight w:val="none"/>
        </w:rPr>
        <w:t xml:space="preserve">： </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（签字）</w:t>
      </w:r>
    </w:p>
    <w:p w14:paraId="797DB4AE">
      <w:pPr>
        <w:adjustRightInd w:val="0"/>
        <w:ind w:firstLine="3600" w:firstLineChars="1200"/>
        <w:jc w:val="center"/>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年    月     日</w:t>
      </w:r>
    </w:p>
    <w:p w14:paraId="4AF01DBF">
      <w:pPr>
        <w:adjustRightInd w:val="0"/>
        <w:ind w:firstLine="3600" w:firstLineChars="1200"/>
        <w:jc w:val="center"/>
        <w:rPr>
          <w:rFonts w:hint="default" w:ascii="Times New Roman" w:hAnsi="Times New Roman" w:eastAsia="仿宋" w:cs="Times New Roman"/>
          <w:sz w:val="30"/>
          <w:szCs w:val="30"/>
          <w:highlight w:val="none"/>
        </w:rPr>
      </w:pPr>
    </w:p>
    <w:p w14:paraId="1705763F">
      <w:pPr>
        <w:adjustRightInd w:val="0"/>
        <w:ind w:firstLine="3600" w:firstLineChars="1200"/>
        <w:jc w:val="center"/>
        <w:rPr>
          <w:rFonts w:hint="default" w:ascii="Times New Roman" w:hAnsi="Times New Roman" w:eastAsia="仿宋" w:cs="Times New Roman"/>
          <w:sz w:val="30"/>
          <w:szCs w:val="30"/>
          <w:highlight w:val="none"/>
        </w:rPr>
      </w:pPr>
    </w:p>
    <w:p w14:paraId="79EF02AF">
      <w:pPr>
        <w:adjustRightInd w:val="0"/>
        <w:ind w:firstLine="3600" w:firstLineChars="1200"/>
        <w:jc w:val="center"/>
        <w:rPr>
          <w:rFonts w:hint="default" w:ascii="Times New Roman" w:hAnsi="Times New Roman" w:eastAsia="仿宋" w:cs="Times New Roman"/>
          <w:sz w:val="30"/>
          <w:szCs w:val="30"/>
          <w:highlight w:val="none"/>
        </w:rPr>
      </w:pPr>
    </w:p>
    <w:p w14:paraId="0269DCB0">
      <w:pPr>
        <w:adjustRightInd w:val="0"/>
        <w:ind w:firstLine="3600" w:firstLineChars="1200"/>
        <w:jc w:val="center"/>
        <w:rPr>
          <w:rFonts w:hint="default" w:ascii="Times New Roman" w:hAnsi="Times New Roman" w:eastAsia="仿宋" w:cs="Times New Roman"/>
          <w:sz w:val="30"/>
          <w:szCs w:val="30"/>
          <w:highlight w:val="none"/>
        </w:rPr>
      </w:pPr>
    </w:p>
    <w:p w14:paraId="16561669">
      <w:pPr>
        <w:adjustRightInd w:val="0"/>
        <w:ind w:firstLine="3600" w:firstLineChars="1200"/>
        <w:jc w:val="center"/>
        <w:rPr>
          <w:rFonts w:hint="default" w:ascii="Times New Roman" w:hAnsi="Times New Roman" w:eastAsia="仿宋" w:cs="Times New Roman"/>
          <w:sz w:val="30"/>
          <w:szCs w:val="30"/>
          <w:highlight w:val="none"/>
        </w:rPr>
      </w:pPr>
    </w:p>
    <w:p w14:paraId="32FA5205">
      <w:pPr>
        <w:adjustRightInd w:val="0"/>
        <w:ind w:firstLine="3600" w:firstLineChars="1200"/>
        <w:jc w:val="center"/>
        <w:rPr>
          <w:rFonts w:hint="default" w:ascii="Times New Roman" w:hAnsi="Times New Roman" w:eastAsia="仿宋" w:cs="Times New Roman"/>
          <w:sz w:val="30"/>
          <w:szCs w:val="30"/>
          <w:highlight w:val="none"/>
        </w:rPr>
      </w:pPr>
    </w:p>
    <w:p w14:paraId="0566B2E6">
      <w:pPr>
        <w:adjustRightInd w:val="0"/>
        <w:ind w:firstLine="3600" w:firstLineChars="1200"/>
        <w:jc w:val="center"/>
        <w:rPr>
          <w:rFonts w:hint="default" w:ascii="Times New Roman" w:hAnsi="Times New Roman" w:eastAsia="仿宋" w:cs="Times New Roman"/>
          <w:sz w:val="30"/>
          <w:szCs w:val="30"/>
          <w:highlight w:val="none"/>
        </w:rPr>
      </w:pPr>
    </w:p>
    <w:p w14:paraId="260FA5BA">
      <w:pPr>
        <w:adjustRightInd w:val="0"/>
        <w:ind w:firstLine="3600" w:firstLineChars="1200"/>
        <w:jc w:val="center"/>
        <w:rPr>
          <w:rFonts w:hint="default" w:ascii="Times New Roman" w:hAnsi="Times New Roman" w:eastAsia="仿宋" w:cs="Times New Roman"/>
          <w:sz w:val="30"/>
          <w:szCs w:val="30"/>
          <w:highlight w:val="none"/>
        </w:rPr>
      </w:pPr>
    </w:p>
    <w:p w14:paraId="36435190">
      <w:pPr>
        <w:adjustRightInd w:val="0"/>
        <w:ind w:firstLine="3600" w:firstLineChars="1200"/>
        <w:jc w:val="center"/>
        <w:rPr>
          <w:rFonts w:hint="default" w:ascii="Times New Roman" w:hAnsi="Times New Roman" w:eastAsia="仿宋" w:cs="Times New Roman"/>
          <w:sz w:val="30"/>
          <w:szCs w:val="30"/>
          <w:highlight w:val="none"/>
        </w:rPr>
      </w:pPr>
    </w:p>
    <w:p w14:paraId="483287DC">
      <w:pPr>
        <w:pStyle w:val="3"/>
        <w:jc w:val="center"/>
        <w:rPr>
          <w:rFonts w:hint="default" w:ascii="Times New Roman" w:hAnsi="Times New Roman" w:eastAsia="黑体" w:cs="Times New Roman"/>
          <w:b w:val="0"/>
          <w:bCs/>
          <w:szCs w:val="32"/>
          <w:highlight w:val="none"/>
          <w:lang w:val="en-US" w:eastAsia="zh-CN"/>
        </w:rPr>
      </w:pPr>
      <w:r>
        <w:rPr>
          <w:rFonts w:hint="default" w:ascii="Times New Roman" w:hAnsi="Times New Roman" w:cs="Times New Roman"/>
          <w:b w:val="0"/>
          <w:bCs/>
          <w:szCs w:val="32"/>
          <w:highlight w:val="none"/>
        </w:rPr>
        <w:t>三、法定代表人身份证明</w:t>
      </w:r>
      <w:r>
        <w:rPr>
          <w:rFonts w:hint="default" w:ascii="Times New Roman" w:hAnsi="Times New Roman" w:cs="Times New Roman"/>
          <w:b w:val="0"/>
          <w:bCs/>
          <w:szCs w:val="32"/>
          <w:highlight w:val="none"/>
          <w:lang w:val="en-US" w:eastAsia="zh-CN"/>
        </w:rPr>
        <w:t>书</w:t>
      </w:r>
    </w:p>
    <w:p w14:paraId="406C940B">
      <w:pPr>
        <w:spacing w:line="360" w:lineRule="auto"/>
        <w:ind w:firstLine="680" w:firstLineChars="200"/>
        <w:rPr>
          <w:rFonts w:hint="default" w:ascii="Times New Roman" w:hAnsi="Times New Roman" w:cs="Times New Roman"/>
          <w:sz w:val="34"/>
          <w:szCs w:val="21"/>
          <w:highlight w:val="none"/>
        </w:rPr>
      </w:pPr>
    </w:p>
    <w:p w14:paraId="231D4821">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比选申请人</w:t>
      </w:r>
      <w:r>
        <w:rPr>
          <w:rFonts w:hint="default" w:ascii="Times New Roman" w:hAnsi="Times New Roman" w:eastAsia="仿宋" w:cs="Times New Roman"/>
          <w:sz w:val="30"/>
          <w:szCs w:val="30"/>
          <w:highlight w:val="none"/>
        </w:rPr>
        <w:t>名称：</w:t>
      </w:r>
    </w:p>
    <w:p w14:paraId="0031EA44">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单位性质：</w:t>
      </w:r>
    </w:p>
    <w:p w14:paraId="53A80AA4">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地址：</w:t>
      </w:r>
    </w:p>
    <w:p w14:paraId="1EEDDE26">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成立时间：   年   月   日</w:t>
      </w:r>
    </w:p>
    <w:p w14:paraId="1B484EF2">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经营期限：</w:t>
      </w:r>
    </w:p>
    <w:p w14:paraId="19BF05ED">
      <w:pPr>
        <w:adjustRightInd w:val="0"/>
        <w:ind w:firstLine="600" w:firstLineChars="200"/>
        <w:rPr>
          <w:rFonts w:hint="default" w:ascii="Times New Roman" w:hAnsi="Times New Roman" w:eastAsia="仿宋" w:cs="Times New Roman"/>
          <w:sz w:val="30"/>
          <w:szCs w:val="30"/>
          <w:highlight w:val="none"/>
          <w:lang w:val="en-US" w:eastAsia="zh-CN"/>
        </w:rPr>
      </w:pPr>
      <w:r>
        <w:rPr>
          <w:rFonts w:hint="default" w:ascii="Times New Roman" w:hAnsi="Times New Roman" w:eastAsia="仿宋" w:cs="Times New Roman"/>
          <w:sz w:val="30"/>
          <w:szCs w:val="30"/>
          <w:highlight w:val="none"/>
        </w:rPr>
        <w:t xml:space="preserve">姓名：      </w:t>
      </w:r>
      <w:r>
        <w:rPr>
          <w:rFonts w:hint="default" w:ascii="Times New Roman" w:hAnsi="Times New Roman" w:eastAsia="仿宋" w:cs="Times New Roman"/>
          <w:sz w:val="30"/>
          <w:szCs w:val="30"/>
          <w:highlight w:val="none"/>
          <w:lang w:val="en-US" w:eastAsia="zh-CN"/>
        </w:rPr>
        <w:t xml:space="preserve">         身份证号：</w:t>
      </w:r>
      <w:r>
        <w:rPr>
          <w:rFonts w:hint="default" w:ascii="Times New Roman" w:hAnsi="Times New Roman" w:eastAsia="仿宋" w:cs="Times New Roman"/>
          <w:sz w:val="30"/>
          <w:szCs w:val="30"/>
          <w:highlight w:val="none"/>
        </w:rPr>
        <w:t xml:space="preserve">  </w:t>
      </w:r>
      <w:r>
        <w:rPr>
          <w:rFonts w:hint="default" w:ascii="Times New Roman" w:hAnsi="Times New Roman" w:eastAsia="仿宋" w:cs="Times New Roman"/>
          <w:sz w:val="30"/>
          <w:szCs w:val="30"/>
          <w:highlight w:val="none"/>
          <w:lang w:val="en-US" w:eastAsia="zh-CN"/>
        </w:rPr>
        <w:t xml:space="preserve">      </w:t>
      </w:r>
    </w:p>
    <w:p w14:paraId="3E86B428">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 xml:space="preserve">性别：        </w:t>
      </w:r>
      <w:r>
        <w:rPr>
          <w:rFonts w:hint="default" w:ascii="Times New Roman" w:hAnsi="Times New Roman" w:eastAsia="仿宋" w:cs="Times New Roman"/>
          <w:sz w:val="30"/>
          <w:szCs w:val="30"/>
          <w:highlight w:val="none"/>
          <w:lang w:val="en-US" w:eastAsia="zh-CN"/>
        </w:rPr>
        <w:t xml:space="preserve">       </w:t>
      </w:r>
      <w:r>
        <w:rPr>
          <w:rFonts w:hint="default" w:ascii="Times New Roman" w:hAnsi="Times New Roman" w:eastAsia="仿宋" w:cs="Times New Roman"/>
          <w:sz w:val="30"/>
          <w:szCs w:val="30"/>
          <w:highlight w:val="none"/>
        </w:rPr>
        <w:t>职务：</w:t>
      </w:r>
    </w:p>
    <w:p w14:paraId="1C47216A">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系</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w:t>
      </w:r>
      <w:r>
        <w:rPr>
          <w:rFonts w:hint="default" w:ascii="Times New Roman" w:hAnsi="Times New Roman" w:eastAsia="仿宋" w:cs="Times New Roman"/>
          <w:sz w:val="30"/>
          <w:szCs w:val="30"/>
          <w:highlight w:val="none"/>
          <w:lang w:val="en-US" w:eastAsia="zh-CN"/>
        </w:rPr>
        <w:t>申请人</w:t>
      </w:r>
      <w:r>
        <w:rPr>
          <w:rFonts w:hint="default" w:ascii="Times New Roman" w:hAnsi="Times New Roman" w:eastAsia="仿宋" w:cs="Times New Roman"/>
          <w:sz w:val="30"/>
          <w:szCs w:val="30"/>
          <w:highlight w:val="none"/>
        </w:rPr>
        <w:t>名称）的法定代表人。</w:t>
      </w:r>
    </w:p>
    <w:p w14:paraId="5F65EABF">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特此证明。</w:t>
      </w:r>
    </w:p>
    <w:p w14:paraId="2EB465D8">
      <w:pPr>
        <w:adjustRightInd w:val="0"/>
        <w:ind w:firstLine="600" w:firstLineChars="200"/>
        <w:rPr>
          <w:rFonts w:hint="default" w:ascii="Times New Roman" w:hAnsi="Times New Roman" w:eastAsia="仿宋" w:cs="Times New Roman"/>
          <w:sz w:val="30"/>
          <w:szCs w:val="30"/>
          <w:highlight w:val="none"/>
        </w:rPr>
      </w:pPr>
    </w:p>
    <w:p w14:paraId="5EA5B085">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附：法定代表人身份证</w:t>
      </w:r>
      <w:r>
        <w:rPr>
          <w:rFonts w:hint="eastAsia" w:ascii="Times New Roman" w:hAnsi="Times New Roman" w:eastAsia="仿宋" w:cs="Times New Roman"/>
          <w:sz w:val="30"/>
          <w:szCs w:val="30"/>
          <w:highlight w:val="none"/>
          <w:lang w:eastAsia="zh-CN"/>
        </w:rPr>
        <w:t>正反面</w:t>
      </w:r>
      <w:r>
        <w:rPr>
          <w:rFonts w:hint="default" w:ascii="Times New Roman" w:hAnsi="Times New Roman" w:eastAsia="仿宋" w:cs="Times New Roman"/>
          <w:sz w:val="30"/>
          <w:szCs w:val="30"/>
          <w:highlight w:val="none"/>
        </w:rPr>
        <w:t>复印件</w:t>
      </w:r>
    </w:p>
    <w:p w14:paraId="1255666F">
      <w:pPr>
        <w:adjustRightInd w:val="0"/>
        <w:ind w:firstLine="600" w:firstLineChars="200"/>
        <w:rPr>
          <w:rFonts w:hint="default" w:ascii="Times New Roman" w:hAnsi="Times New Roman" w:eastAsia="仿宋" w:cs="Times New Roman"/>
          <w:sz w:val="30"/>
          <w:szCs w:val="30"/>
          <w:highlight w:val="none"/>
        </w:rPr>
      </w:pPr>
    </w:p>
    <w:p w14:paraId="08E2F68A">
      <w:pPr>
        <w:adjustRightInd w:val="0"/>
        <w:ind w:firstLine="3000" w:firstLineChars="10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比选申请人</w:t>
      </w:r>
      <w:r>
        <w:rPr>
          <w:rFonts w:hint="default" w:ascii="Times New Roman" w:hAnsi="Times New Roman" w:eastAsia="仿宋" w:cs="Times New Roman"/>
          <w:sz w:val="30"/>
          <w:szCs w:val="30"/>
          <w:highlight w:val="none"/>
        </w:rPr>
        <w:t>：</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（盖单位章）</w:t>
      </w:r>
    </w:p>
    <w:p w14:paraId="4C938742">
      <w:pPr>
        <w:adjustRightInd w:val="0"/>
        <w:ind w:firstLine="5100" w:firstLineChars="17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年    月    日</w:t>
      </w:r>
    </w:p>
    <w:p w14:paraId="26D4F631">
      <w:pPr>
        <w:spacing w:line="360" w:lineRule="auto"/>
        <w:rPr>
          <w:rFonts w:hint="default" w:ascii="Times New Roman" w:hAnsi="Times New Roman" w:cs="Times New Roman"/>
          <w:szCs w:val="21"/>
          <w:highlight w:val="none"/>
        </w:rPr>
      </w:pPr>
    </w:p>
    <w:p w14:paraId="120ADA5F">
      <w:pPr>
        <w:spacing w:line="360" w:lineRule="auto"/>
        <w:ind w:firstLine="480" w:firstLineChars="200"/>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注：（1）法定代表人</w:t>
      </w:r>
      <w:r>
        <w:rPr>
          <w:rFonts w:hint="default" w:ascii="Times New Roman" w:hAnsi="Times New Roman" w:eastAsia="仿宋" w:cs="Times New Roman"/>
          <w:sz w:val="24"/>
          <w:highlight w:val="none"/>
          <w:lang w:val="en-US" w:eastAsia="zh-CN"/>
        </w:rPr>
        <w:t>参与比选时</w:t>
      </w:r>
      <w:r>
        <w:rPr>
          <w:rFonts w:hint="default" w:ascii="Times New Roman" w:hAnsi="Times New Roman" w:eastAsia="仿宋" w:cs="Times New Roman"/>
          <w:sz w:val="24"/>
          <w:highlight w:val="none"/>
        </w:rPr>
        <w:t>适用。</w:t>
      </w:r>
    </w:p>
    <w:p w14:paraId="114F7AD6">
      <w:pPr>
        <w:spacing w:line="360" w:lineRule="auto"/>
        <w:ind w:firstLine="960" w:firstLineChars="400"/>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（2）法定代表人在递交</w:t>
      </w:r>
      <w:r>
        <w:rPr>
          <w:rFonts w:hint="default" w:ascii="Times New Roman" w:hAnsi="Times New Roman" w:eastAsia="仿宋" w:cs="Times New Roman"/>
          <w:sz w:val="24"/>
          <w:highlight w:val="none"/>
          <w:lang w:val="en-US" w:eastAsia="zh-CN"/>
        </w:rPr>
        <w:t>比选申请</w:t>
      </w:r>
      <w:r>
        <w:rPr>
          <w:rFonts w:hint="default" w:ascii="Times New Roman" w:hAnsi="Times New Roman" w:eastAsia="仿宋" w:cs="Times New Roman"/>
          <w:sz w:val="24"/>
          <w:highlight w:val="none"/>
        </w:rPr>
        <w:t>文件时，应携带</w:t>
      </w:r>
      <w:r>
        <w:rPr>
          <w:rFonts w:hint="default" w:ascii="Times New Roman" w:hAnsi="Times New Roman" w:eastAsia="仿宋" w:cs="Times New Roman"/>
          <w:sz w:val="24"/>
          <w:highlight w:val="none"/>
          <w:lang w:val="en-US" w:eastAsia="zh-CN"/>
        </w:rPr>
        <w:t>比选申请人</w:t>
      </w:r>
      <w:r>
        <w:rPr>
          <w:rFonts w:hint="default" w:ascii="Times New Roman" w:hAnsi="Times New Roman" w:eastAsia="仿宋" w:cs="Times New Roman"/>
          <w:sz w:val="24"/>
          <w:highlight w:val="none"/>
        </w:rPr>
        <w:t>企业法人营业执照</w:t>
      </w:r>
      <w:r>
        <w:rPr>
          <w:rFonts w:hint="default" w:ascii="Times New Roman" w:hAnsi="Times New Roman" w:eastAsia="仿宋" w:cs="Times New Roman"/>
          <w:sz w:val="24"/>
          <w:highlight w:val="none"/>
          <w:lang w:val="en-US" w:eastAsia="zh-CN"/>
        </w:rPr>
        <w:t>复印件（加盖鲜章）</w:t>
      </w:r>
      <w:r>
        <w:rPr>
          <w:rFonts w:hint="default" w:ascii="Times New Roman" w:hAnsi="Times New Roman" w:eastAsia="仿宋" w:cs="Times New Roman"/>
          <w:sz w:val="24"/>
          <w:highlight w:val="none"/>
        </w:rPr>
        <w:t>、法定代表人身份证原件。</w:t>
      </w:r>
    </w:p>
    <w:p w14:paraId="581B6870">
      <w:pPr>
        <w:spacing w:line="360" w:lineRule="auto"/>
        <w:ind w:firstLine="960" w:firstLineChars="400"/>
        <w:rPr>
          <w:rFonts w:hint="default" w:ascii="Times New Roman" w:hAnsi="Times New Roman" w:cs="Times New Roman"/>
          <w:szCs w:val="21"/>
          <w:highlight w:val="none"/>
        </w:rPr>
      </w:pPr>
      <w:r>
        <w:rPr>
          <w:rFonts w:hint="default" w:ascii="Times New Roman" w:hAnsi="Times New Roman" w:eastAsia="仿宋" w:cs="Times New Roman"/>
          <w:sz w:val="24"/>
          <w:highlight w:val="none"/>
        </w:rPr>
        <w:t>（3）法定代表人提供的证件、证明不齐或不符合要求的，</w:t>
      </w:r>
      <w:r>
        <w:rPr>
          <w:rFonts w:hint="default" w:ascii="Times New Roman" w:hAnsi="Times New Roman" w:eastAsia="仿宋" w:cs="Times New Roman"/>
          <w:sz w:val="24"/>
          <w:highlight w:val="none"/>
          <w:lang w:val="en-US" w:eastAsia="zh-CN"/>
        </w:rPr>
        <w:t>比选申请</w:t>
      </w:r>
      <w:r>
        <w:rPr>
          <w:rFonts w:hint="default" w:ascii="Times New Roman" w:hAnsi="Times New Roman" w:eastAsia="仿宋" w:cs="Times New Roman"/>
          <w:sz w:val="24"/>
          <w:highlight w:val="none"/>
        </w:rPr>
        <w:t>文件不予接收。</w:t>
      </w:r>
    </w:p>
    <w:p w14:paraId="16997EC5">
      <w:pPr>
        <w:pStyle w:val="3"/>
        <w:jc w:val="center"/>
        <w:rPr>
          <w:rFonts w:hint="default" w:ascii="Times New Roman" w:hAnsi="Times New Roman" w:cs="Times New Roman"/>
          <w:sz w:val="24"/>
          <w:highlight w:val="none"/>
        </w:rPr>
      </w:pPr>
      <w:r>
        <w:rPr>
          <w:rFonts w:hint="default" w:ascii="Times New Roman" w:hAnsi="Times New Roman" w:cs="Times New Roman"/>
          <w:b w:val="0"/>
          <w:bCs/>
          <w:szCs w:val="32"/>
          <w:highlight w:val="none"/>
        </w:rPr>
        <w:t>四、授权委托书</w:t>
      </w:r>
    </w:p>
    <w:p w14:paraId="1D61A237">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本人</w:t>
      </w:r>
      <w:r>
        <w:rPr>
          <w:rFonts w:hint="default" w:ascii="Times New Roman" w:hAnsi="Times New Roman" w:eastAsia="仿宋" w:cs="Times New Roman"/>
          <w:sz w:val="30"/>
          <w:szCs w:val="30"/>
          <w:highlight w:val="none"/>
          <w:u w:val="single"/>
          <w:lang w:val="en-US" w:eastAsia="zh-CN"/>
        </w:rPr>
        <w:t xml:space="preserve">     </w:t>
      </w:r>
      <w:r>
        <w:rPr>
          <w:rFonts w:hint="default" w:ascii="Times New Roman" w:hAnsi="Times New Roman" w:eastAsia="仿宋" w:cs="Times New Roman"/>
          <w:sz w:val="30"/>
          <w:szCs w:val="30"/>
          <w:highlight w:val="none"/>
        </w:rPr>
        <w:t>（姓名）</w:t>
      </w:r>
      <w:r>
        <w:rPr>
          <w:rFonts w:hint="default" w:ascii="Times New Roman" w:hAnsi="Times New Roman" w:eastAsia="仿宋" w:cs="Times New Roman"/>
          <w:sz w:val="30"/>
          <w:szCs w:val="30"/>
          <w:highlight w:val="none"/>
          <w:lang w:val="en-US" w:eastAsia="zh-CN"/>
        </w:rPr>
        <w:t>身份证号</w:t>
      </w:r>
      <w:r>
        <w:rPr>
          <w:rFonts w:hint="default" w:ascii="Times New Roman" w:hAnsi="Times New Roman" w:eastAsia="仿宋" w:cs="Times New Roman"/>
          <w:sz w:val="30"/>
          <w:szCs w:val="30"/>
          <w:highlight w:val="none"/>
          <w:u w:val="single"/>
          <w:lang w:val="en-US" w:eastAsia="zh-CN"/>
        </w:rPr>
        <w:t xml:space="preserve">                  </w:t>
      </w:r>
      <w:r>
        <w:rPr>
          <w:rFonts w:hint="default" w:ascii="Times New Roman" w:hAnsi="Times New Roman" w:eastAsia="仿宋" w:cs="Times New Roman"/>
          <w:sz w:val="30"/>
          <w:szCs w:val="30"/>
          <w:highlight w:val="none"/>
          <w:u w:val="none"/>
          <w:lang w:val="en-US" w:eastAsia="zh-CN"/>
        </w:rPr>
        <w:t>，</w:t>
      </w:r>
      <w:r>
        <w:rPr>
          <w:rFonts w:hint="default" w:ascii="Times New Roman" w:hAnsi="Times New Roman" w:eastAsia="仿宋" w:cs="Times New Roman"/>
          <w:sz w:val="30"/>
          <w:szCs w:val="30"/>
          <w:highlight w:val="none"/>
        </w:rPr>
        <w:t>系</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u w:val="single"/>
          <w:lang w:val="en-US" w:eastAsia="zh-CN"/>
        </w:rPr>
        <w:t xml:space="preserve"> </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w:t>
      </w:r>
      <w:r>
        <w:rPr>
          <w:rFonts w:hint="default" w:ascii="Times New Roman" w:hAnsi="Times New Roman" w:eastAsia="仿宋" w:cs="Times New Roman"/>
          <w:sz w:val="30"/>
          <w:szCs w:val="30"/>
          <w:highlight w:val="none"/>
          <w:lang w:eastAsia="zh-CN"/>
        </w:rPr>
        <w:t>申请人</w:t>
      </w:r>
      <w:r>
        <w:rPr>
          <w:rFonts w:hint="default" w:ascii="Times New Roman" w:hAnsi="Times New Roman" w:eastAsia="仿宋" w:cs="Times New Roman"/>
          <w:sz w:val="30"/>
          <w:szCs w:val="30"/>
          <w:highlight w:val="none"/>
        </w:rPr>
        <w:t>名称）的法定代表人，现委托</w:t>
      </w:r>
      <w:r>
        <w:rPr>
          <w:rFonts w:hint="default" w:ascii="Times New Roman" w:hAnsi="Times New Roman" w:eastAsia="仿宋" w:cs="Times New Roman"/>
          <w:sz w:val="30"/>
          <w:szCs w:val="30"/>
          <w:highlight w:val="none"/>
          <w:u w:val="single"/>
          <w:lang w:val="en-US" w:eastAsia="zh-CN"/>
        </w:rPr>
        <w:t xml:space="preserve">    </w:t>
      </w:r>
      <w:r>
        <w:rPr>
          <w:rFonts w:hint="default" w:ascii="Times New Roman" w:hAnsi="Times New Roman" w:eastAsia="仿宋" w:cs="Times New Roman"/>
          <w:sz w:val="30"/>
          <w:szCs w:val="30"/>
          <w:highlight w:val="none"/>
        </w:rPr>
        <w:t>（姓名）</w:t>
      </w:r>
      <w:r>
        <w:rPr>
          <w:rFonts w:hint="default" w:ascii="Times New Roman" w:hAnsi="Times New Roman" w:eastAsia="仿宋" w:cs="Times New Roman"/>
          <w:sz w:val="30"/>
          <w:szCs w:val="30"/>
          <w:highlight w:val="none"/>
          <w:lang w:val="en-US" w:eastAsia="zh-CN"/>
        </w:rPr>
        <w:t>身份证号</w:t>
      </w:r>
      <w:r>
        <w:rPr>
          <w:rFonts w:hint="default" w:ascii="Times New Roman" w:hAnsi="Times New Roman" w:eastAsia="仿宋" w:cs="Times New Roman"/>
          <w:sz w:val="30"/>
          <w:szCs w:val="30"/>
          <w:highlight w:val="none"/>
          <w:u w:val="single"/>
          <w:lang w:val="en-US" w:eastAsia="zh-CN"/>
        </w:rPr>
        <w:t xml:space="preserve">                </w:t>
      </w:r>
      <w:r>
        <w:rPr>
          <w:rFonts w:hint="default" w:ascii="Times New Roman" w:hAnsi="Times New Roman" w:eastAsia="仿宋" w:cs="Times New Roman"/>
          <w:sz w:val="30"/>
          <w:szCs w:val="30"/>
          <w:highlight w:val="none"/>
        </w:rPr>
        <w:t>为我方授权代表。授权代表根据授权，以我方名义签署、澄清、说明、补正、递交、撤回、修改</w:t>
      </w:r>
      <w:r>
        <w:rPr>
          <w:rFonts w:hint="default" w:ascii="Times New Roman" w:hAnsi="Times New Roman" w:eastAsia="仿宋" w:cs="Times New Roman"/>
          <w:sz w:val="30"/>
          <w:szCs w:val="30"/>
          <w:highlight w:val="none"/>
          <w:u w:val="single"/>
        </w:rPr>
        <w:t>四川西南发展控股集团有限公司</w:t>
      </w:r>
      <w:r>
        <w:rPr>
          <w:rFonts w:hint="default" w:ascii="Times New Roman" w:hAnsi="Times New Roman" w:eastAsia="仿宋" w:cs="Times New Roman"/>
          <w:sz w:val="30"/>
          <w:szCs w:val="30"/>
          <w:highlight w:val="none"/>
          <w:u w:val="single"/>
          <w:lang w:val="en-US" w:eastAsia="zh-CN"/>
        </w:rPr>
        <w:t>选取</w:t>
      </w:r>
      <w:r>
        <w:rPr>
          <w:rFonts w:hint="default" w:ascii="Times New Roman" w:hAnsi="Times New Roman" w:eastAsia="仿宋" w:cs="Times New Roman"/>
          <w:sz w:val="30"/>
          <w:szCs w:val="30"/>
          <w:highlight w:val="none"/>
          <w:u w:val="single"/>
        </w:rPr>
        <w:t>全业务能力提升培训服务单位</w:t>
      </w:r>
      <w:r>
        <w:rPr>
          <w:rFonts w:hint="default" w:ascii="Times New Roman" w:hAnsi="Times New Roman" w:eastAsia="仿宋" w:cs="Times New Roman"/>
          <w:sz w:val="30"/>
          <w:szCs w:val="30"/>
          <w:highlight w:val="none"/>
        </w:rPr>
        <w:t>（项目名称）</w:t>
      </w:r>
      <w:r>
        <w:rPr>
          <w:rFonts w:hint="default" w:ascii="Times New Roman" w:hAnsi="Times New Roman" w:eastAsia="仿宋" w:cs="Times New Roman"/>
          <w:b w:val="0"/>
          <w:sz w:val="30"/>
          <w:szCs w:val="30"/>
          <w:highlight w:val="none"/>
          <w:lang w:val="en-US" w:eastAsia="zh-CN"/>
        </w:rPr>
        <w:t>响应</w:t>
      </w:r>
      <w:r>
        <w:rPr>
          <w:rFonts w:hint="default" w:ascii="Times New Roman" w:hAnsi="Times New Roman" w:eastAsia="仿宋" w:cs="Times New Roman"/>
          <w:sz w:val="30"/>
          <w:szCs w:val="30"/>
          <w:highlight w:val="none"/>
        </w:rPr>
        <w:t>文件、签订合同和处理有关事宜，其法律后果由我方承担。</w:t>
      </w:r>
    </w:p>
    <w:p w14:paraId="3230AA4A">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授权</w:t>
      </w:r>
      <w:r>
        <w:rPr>
          <w:rFonts w:hint="default" w:ascii="Times New Roman" w:hAnsi="Times New Roman" w:eastAsia="仿宋" w:cs="Times New Roman"/>
          <w:sz w:val="30"/>
          <w:szCs w:val="30"/>
          <w:highlight w:val="none"/>
        </w:rPr>
        <w:t>期限：自本授权委托书签署之日起至“</w:t>
      </w:r>
      <w:r>
        <w:rPr>
          <w:rFonts w:hint="default" w:ascii="Times New Roman" w:hAnsi="Times New Roman" w:eastAsia="仿宋" w:cs="Times New Roman"/>
          <w:sz w:val="30"/>
          <w:szCs w:val="30"/>
          <w:highlight w:val="none"/>
          <w:lang w:val="en-US" w:eastAsia="zh-CN"/>
        </w:rPr>
        <w:t>比选</w:t>
      </w:r>
      <w:r>
        <w:rPr>
          <w:rFonts w:hint="default" w:ascii="Times New Roman" w:hAnsi="Times New Roman" w:eastAsia="仿宋" w:cs="Times New Roman"/>
          <w:sz w:val="30"/>
          <w:szCs w:val="30"/>
          <w:highlight w:val="none"/>
        </w:rPr>
        <w:t>有效期”结束为止。授权代表无转</w:t>
      </w:r>
      <w:r>
        <w:rPr>
          <w:rFonts w:hint="default" w:ascii="Times New Roman" w:hAnsi="Times New Roman" w:eastAsia="仿宋" w:cs="Times New Roman"/>
          <w:sz w:val="30"/>
          <w:szCs w:val="30"/>
          <w:highlight w:val="none"/>
          <w:lang w:val="en-US" w:eastAsia="zh-CN"/>
        </w:rPr>
        <w:t>代理</w:t>
      </w:r>
      <w:r>
        <w:rPr>
          <w:rFonts w:hint="default" w:ascii="Times New Roman" w:hAnsi="Times New Roman" w:eastAsia="仿宋" w:cs="Times New Roman"/>
          <w:sz w:val="30"/>
          <w:szCs w:val="30"/>
          <w:highlight w:val="none"/>
        </w:rPr>
        <w:t>权。</w:t>
      </w:r>
    </w:p>
    <w:p w14:paraId="46B1AB98">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附：1</w:t>
      </w:r>
      <w:r>
        <w:rPr>
          <w:rFonts w:hint="default" w:ascii="Times New Roman" w:hAnsi="Times New Roman" w:eastAsia="仿宋" w:cs="Times New Roman"/>
          <w:sz w:val="30"/>
          <w:szCs w:val="30"/>
          <w:highlight w:val="none"/>
          <w:lang w:val="en-US" w:eastAsia="zh-CN"/>
        </w:rPr>
        <w:t>.</w:t>
      </w:r>
      <w:r>
        <w:rPr>
          <w:rFonts w:hint="default" w:ascii="Times New Roman" w:hAnsi="Times New Roman" w:eastAsia="仿宋" w:cs="Times New Roman"/>
          <w:sz w:val="30"/>
          <w:szCs w:val="30"/>
          <w:highlight w:val="none"/>
        </w:rPr>
        <w:t>法定代表人身份证</w:t>
      </w:r>
      <w:r>
        <w:rPr>
          <w:rFonts w:hint="eastAsia" w:ascii="Times New Roman" w:hAnsi="Times New Roman" w:eastAsia="仿宋" w:cs="Times New Roman"/>
          <w:sz w:val="30"/>
          <w:szCs w:val="30"/>
          <w:highlight w:val="none"/>
          <w:lang w:eastAsia="zh-CN"/>
        </w:rPr>
        <w:t>正反面</w:t>
      </w:r>
      <w:r>
        <w:rPr>
          <w:rFonts w:hint="default" w:ascii="Times New Roman" w:hAnsi="Times New Roman" w:eastAsia="仿宋" w:cs="Times New Roman"/>
          <w:sz w:val="30"/>
          <w:szCs w:val="30"/>
          <w:highlight w:val="none"/>
        </w:rPr>
        <w:t>复印件</w:t>
      </w:r>
    </w:p>
    <w:p w14:paraId="35151E9B">
      <w:pPr>
        <w:adjustRightInd w:val="0"/>
        <w:ind w:firstLine="600" w:firstLineChars="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 xml:space="preserve">    </w:t>
      </w:r>
      <w:r>
        <w:rPr>
          <w:rFonts w:hint="default" w:ascii="Times New Roman" w:hAnsi="Times New Roman" w:eastAsia="仿宋" w:cs="Times New Roman"/>
          <w:sz w:val="30"/>
          <w:szCs w:val="30"/>
          <w:highlight w:val="none"/>
          <w:lang w:val="en-US" w:eastAsia="zh-CN"/>
        </w:rPr>
        <w:t>2.授权委托人身份证</w:t>
      </w:r>
      <w:r>
        <w:rPr>
          <w:rFonts w:hint="eastAsia" w:ascii="Times New Roman" w:hAnsi="Times New Roman" w:eastAsia="仿宋" w:cs="Times New Roman"/>
          <w:sz w:val="30"/>
          <w:szCs w:val="30"/>
          <w:highlight w:val="none"/>
          <w:lang w:eastAsia="zh-CN"/>
        </w:rPr>
        <w:t>正反面</w:t>
      </w:r>
      <w:r>
        <w:rPr>
          <w:rFonts w:hint="default" w:ascii="Times New Roman" w:hAnsi="Times New Roman" w:eastAsia="仿宋" w:cs="Times New Roman"/>
          <w:sz w:val="30"/>
          <w:szCs w:val="30"/>
          <w:highlight w:val="none"/>
        </w:rPr>
        <w:t>复印件</w:t>
      </w:r>
    </w:p>
    <w:p w14:paraId="7D04C1BE">
      <w:pPr>
        <w:spacing w:line="400" w:lineRule="exact"/>
        <w:rPr>
          <w:rFonts w:hint="default" w:ascii="Times New Roman" w:hAnsi="Times New Roman" w:cs="Times New Roman"/>
          <w:sz w:val="24"/>
          <w:highlight w:val="none"/>
        </w:rPr>
      </w:pPr>
    </w:p>
    <w:p w14:paraId="378123A6">
      <w:pPr>
        <w:pStyle w:val="18"/>
        <w:rPr>
          <w:rFonts w:hint="default" w:ascii="Times New Roman" w:hAnsi="Times New Roman" w:cs="Times New Roman"/>
          <w:highlight w:val="none"/>
        </w:rPr>
      </w:pPr>
    </w:p>
    <w:p w14:paraId="7BBC6FA7">
      <w:pPr>
        <w:keepNext w:val="0"/>
        <w:keepLines w:val="0"/>
        <w:pageBreakBefore w:val="0"/>
        <w:widowControl w:val="0"/>
        <w:kinsoku/>
        <w:wordWrap/>
        <w:overflowPunct/>
        <w:topLinePunct w:val="0"/>
        <w:autoSpaceDE/>
        <w:autoSpaceDN/>
        <w:bidi w:val="0"/>
        <w:adjustRightInd w:val="0"/>
        <w:snapToGrid/>
        <w:ind w:firstLine="3600" w:firstLineChars="1200"/>
        <w:textAlignment w:val="auto"/>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比选申请人</w:t>
      </w:r>
      <w:r>
        <w:rPr>
          <w:rFonts w:hint="default" w:ascii="Times New Roman" w:hAnsi="Times New Roman" w:eastAsia="仿宋" w:cs="Times New Roman"/>
          <w:sz w:val="30"/>
          <w:szCs w:val="30"/>
          <w:highlight w:val="none"/>
        </w:rPr>
        <w:t>：</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（盖单位章）</w:t>
      </w:r>
    </w:p>
    <w:p w14:paraId="41ABE625">
      <w:pPr>
        <w:adjustRightInd w:val="0"/>
        <w:ind w:firstLine="3600" w:firstLineChars="1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法定代表人：</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（签字）</w:t>
      </w:r>
    </w:p>
    <w:p w14:paraId="46DC39CE">
      <w:pPr>
        <w:adjustRightInd w:val="0"/>
        <w:ind w:firstLine="3600" w:firstLineChars="1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授权代表</w:t>
      </w:r>
      <w:r>
        <w:rPr>
          <w:rFonts w:hint="default" w:ascii="Times New Roman" w:hAnsi="Times New Roman" w:eastAsia="仿宋" w:cs="Times New Roman"/>
          <w:sz w:val="30"/>
          <w:szCs w:val="30"/>
          <w:highlight w:val="none"/>
        </w:rPr>
        <w:t>：</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（签字）</w:t>
      </w:r>
    </w:p>
    <w:p w14:paraId="026A36B9">
      <w:pPr>
        <w:adjustRightInd w:val="0"/>
        <w:ind w:firstLine="3600" w:firstLineChars="12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联系电话：</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u w:val="single"/>
          <w:lang w:val="en-US" w:eastAsia="zh-CN"/>
        </w:rPr>
        <w:t xml:space="preserve">  </w:t>
      </w:r>
      <w:r>
        <w:rPr>
          <w:rFonts w:hint="default" w:ascii="Times New Roman" w:hAnsi="Times New Roman" w:eastAsia="仿宋" w:cs="Times New Roman"/>
          <w:sz w:val="30"/>
          <w:szCs w:val="30"/>
          <w:highlight w:val="none"/>
          <w:u w:val="single"/>
        </w:rPr>
        <w:t xml:space="preserve">  </w:t>
      </w:r>
    </w:p>
    <w:p w14:paraId="44FCBE97">
      <w:pPr>
        <w:spacing w:line="400" w:lineRule="exact"/>
        <w:ind w:firstLine="6000" w:firstLineChars="2000"/>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年    月    日</w:t>
      </w:r>
    </w:p>
    <w:p w14:paraId="441EC78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注：（1）法定代表人委托</w:t>
      </w:r>
      <w:r>
        <w:rPr>
          <w:rFonts w:hint="default" w:ascii="Times New Roman" w:hAnsi="Times New Roman" w:eastAsia="仿宋" w:cs="Times New Roman"/>
          <w:sz w:val="24"/>
          <w:highlight w:val="none"/>
          <w:lang w:val="en-US" w:eastAsia="zh-CN"/>
        </w:rPr>
        <w:t>授权代表参与比选时</w:t>
      </w:r>
      <w:r>
        <w:rPr>
          <w:rFonts w:hint="default" w:ascii="Times New Roman" w:hAnsi="Times New Roman" w:eastAsia="仿宋" w:cs="Times New Roman"/>
          <w:sz w:val="24"/>
          <w:highlight w:val="none"/>
        </w:rPr>
        <w:t>适用。</w:t>
      </w:r>
    </w:p>
    <w:p w14:paraId="77CF3B9D">
      <w:pPr>
        <w:keepNext w:val="0"/>
        <w:keepLines w:val="0"/>
        <w:pageBreakBefore w:val="0"/>
        <w:widowControl w:val="0"/>
        <w:kinsoku/>
        <w:wordWrap/>
        <w:overflowPunct/>
        <w:topLinePunct w:val="0"/>
        <w:autoSpaceDE/>
        <w:autoSpaceDN/>
        <w:bidi w:val="0"/>
        <w:adjustRightInd/>
        <w:snapToGrid/>
        <w:spacing w:line="440" w:lineRule="exact"/>
        <w:ind w:firstLine="960" w:firstLineChars="400"/>
        <w:textAlignment w:val="auto"/>
        <w:rPr>
          <w:rFonts w:hint="default" w:ascii="Times New Roman" w:hAnsi="Times New Roman" w:eastAsia="仿宋" w:cs="Times New Roman"/>
          <w:sz w:val="24"/>
          <w:highlight w:val="none"/>
          <w:lang w:eastAsia="zh-CN"/>
        </w:rPr>
      </w:pPr>
      <w:r>
        <w:rPr>
          <w:rFonts w:hint="default" w:ascii="Times New Roman" w:hAnsi="Times New Roman" w:eastAsia="仿宋" w:cs="Times New Roman"/>
          <w:sz w:val="24"/>
          <w:highlight w:val="none"/>
        </w:rPr>
        <w:t>（2）授权代表应是比选申请人本单位的人员，应提供三个月及以上社保参保证明（加盖鲜章）。</w:t>
      </w:r>
    </w:p>
    <w:p w14:paraId="4DF259D9">
      <w:pPr>
        <w:keepNext w:val="0"/>
        <w:keepLines w:val="0"/>
        <w:pageBreakBefore w:val="0"/>
        <w:widowControl w:val="0"/>
        <w:kinsoku/>
        <w:wordWrap/>
        <w:overflowPunct/>
        <w:topLinePunct w:val="0"/>
        <w:autoSpaceDE/>
        <w:autoSpaceDN/>
        <w:bidi w:val="0"/>
        <w:adjustRightInd/>
        <w:snapToGrid/>
        <w:spacing w:line="440" w:lineRule="exact"/>
        <w:ind w:firstLine="960" w:firstLineChars="400"/>
        <w:textAlignment w:val="auto"/>
        <w:rPr>
          <w:rFonts w:hint="default" w:ascii="Times New Roman" w:hAnsi="Times New Roman" w:eastAsia="仿宋" w:cs="Times New Roman"/>
          <w:sz w:val="24"/>
          <w:highlight w:val="none"/>
          <w:lang w:eastAsia="zh-CN"/>
        </w:rPr>
      </w:pPr>
      <w:r>
        <w:rPr>
          <w:rFonts w:hint="default" w:ascii="Times New Roman" w:hAnsi="Times New Roman" w:eastAsia="仿宋" w:cs="Times New Roman"/>
          <w:sz w:val="24"/>
          <w:highlight w:val="none"/>
        </w:rPr>
        <w:t>（3）</w:t>
      </w:r>
      <w:r>
        <w:rPr>
          <w:rFonts w:hint="default" w:ascii="Times New Roman" w:hAnsi="Times New Roman" w:eastAsia="仿宋" w:cs="Times New Roman"/>
          <w:sz w:val="24"/>
          <w:highlight w:val="none"/>
          <w:lang w:val="en-US" w:eastAsia="zh-CN"/>
        </w:rPr>
        <w:t>授权代表</w:t>
      </w:r>
      <w:r>
        <w:rPr>
          <w:rFonts w:hint="default" w:ascii="Times New Roman" w:hAnsi="Times New Roman" w:eastAsia="仿宋" w:cs="Times New Roman"/>
          <w:sz w:val="24"/>
          <w:highlight w:val="none"/>
        </w:rPr>
        <w:t>在递交</w:t>
      </w:r>
      <w:r>
        <w:rPr>
          <w:rFonts w:hint="default" w:ascii="Times New Roman" w:hAnsi="Times New Roman" w:eastAsia="仿宋" w:cs="Times New Roman"/>
          <w:sz w:val="24"/>
          <w:highlight w:val="none"/>
          <w:lang w:val="en-US" w:eastAsia="zh-CN"/>
        </w:rPr>
        <w:t>比选申请</w:t>
      </w:r>
      <w:r>
        <w:rPr>
          <w:rFonts w:hint="default" w:ascii="Times New Roman" w:hAnsi="Times New Roman" w:eastAsia="仿宋" w:cs="Times New Roman"/>
          <w:sz w:val="24"/>
          <w:highlight w:val="none"/>
        </w:rPr>
        <w:t>文件时，应携带</w:t>
      </w:r>
      <w:r>
        <w:rPr>
          <w:rFonts w:hint="default" w:ascii="Times New Roman" w:hAnsi="Times New Roman" w:eastAsia="仿宋" w:cs="Times New Roman"/>
          <w:sz w:val="24"/>
          <w:highlight w:val="none"/>
          <w:lang w:val="en-US" w:eastAsia="zh-CN"/>
        </w:rPr>
        <w:t>比选申请人</w:t>
      </w:r>
      <w:r>
        <w:rPr>
          <w:rFonts w:hint="default" w:ascii="Times New Roman" w:hAnsi="Times New Roman" w:eastAsia="仿宋" w:cs="Times New Roman"/>
          <w:sz w:val="24"/>
          <w:highlight w:val="none"/>
        </w:rPr>
        <w:t>企业法人营业执照</w:t>
      </w:r>
      <w:r>
        <w:rPr>
          <w:rFonts w:hint="default" w:ascii="Times New Roman" w:hAnsi="Times New Roman" w:eastAsia="仿宋" w:cs="Times New Roman"/>
          <w:sz w:val="24"/>
          <w:highlight w:val="none"/>
          <w:lang w:val="en-US" w:eastAsia="zh-CN"/>
        </w:rPr>
        <w:t>复印件（加盖鲜章）</w:t>
      </w:r>
      <w:r>
        <w:rPr>
          <w:rFonts w:hint="default" w:ascii="Times New Roman" w:hAnsi="Times New Roman" w:eastAsia="仿宋" w:cs="Times New Roman"/>
          <w:sz w:val="24"/>
          <w:highlight w:val="none"/>
        </w:rPr>
        <w:t>、</w:t>
      </w:r>
      <w:r>
        <w:rPr>
          <w:rFonts w:hint="default" w:ascii="Times New Roman" w:hAnsi="Times New Roman" w:eastAsia="仿宋" w:cs="Times New Roman"/>
          <w:sz w:val="24"/>
          <w:highlight w:val="none"/>
          <w:lang w:val="en-US" w:eastAsia="zh-CN"/>
        </w:rPr>
        <w:t>授权代表</w:t>
      </w:r>
      <w:r>
        <w:rPr>
          <w:rFonts w:hint="default" w:ascii="Times New Roman" w:hAnsi="Times New Roman" w:eastAsia="仿宋" w:cs="Times New Roman"/>
          <w:sz w:val="24"/>
          <w:highlight w:val="none"/>
        </w:rPr>
        <w:t>身份证原件</w:t>
      </w:r>
      <w:r>
        <w:rPr>
          <w:rFonts w:hint="default" w:ascii="Times New Roman" w:hAnsi="Times New Roman" w:eastAsia="仿宋" w:cs="Times New Roman"/>
          <w:sz w:val="24"/>
          <w:highlight w:val="none"/>
          <w:lang w:eastAsia="zh-CN"/>
        </w:rPr>
        <w:t>。</w:t>
      </w:r>
    </w:p>
    <w:p w14:paraId="35DB3D9F">
      <w:pPr>
        <w:keepNext w:val="0"/>
        <w:keepLines w:val="0"/>
        <w:pageBreakBefore w:val="0"/>
        <w:widowControl w:val="0"/>
        <w:kinsoku/>
        <w:wordWrap/>
        <w:overflowPunct/>
        <w:topLinePunct w:val="0"/>
        <w:autoSpaceDE/>
        <w:autoSpaceDN/>
        <w:bidi w:val="0"/>
        <w:adjustRightInd/>
        <w:snapToGrid/>
        <w:spacing w:line="440" w:lineRule="exact"/>
        <w:ind w:firstLine="960" w:firstLineChars="400"/>
        <w:textAlignment w:val="auto"/>
        <w:rPr>
          <w:rFonts w:hint="default" w:ascii="Times New Roman" w:hAnsi="Times New Roman" w:eastAsia="仿宋" w:cs="Times New Roman"/>
          <w:sz w:val="24"/>
          <w:highlight w:val="none"/>
        </w:rPr>
        <w:sectPr>
          <w:pgSz w:w="11906" w:h="16838"/>
          <w:pgMar w:top="1418" w:right="1134" w:bottom="1418" w:left="1134" w:header="851" w:footer="992" w:gutter="0"/>
          <w:pgNumType w:fmt="decimal"/>
          <w:cols w:space="720" w:num="1"/>
          <w:docGrid w:type="lines" w:linePitch="312" w:charSpace="0"/>
        </w:sectPr>
      </w:pPr>
      <w:r>
        <w:rPr>
          <w:rFonts w:hint="default" w:ascii="Times New Roman" w:hAnsi="Times New Roman" w:eastAsia="仿宋" w:cs="Times New Roman"/>
          <w:sz w:val="24"/>
          <w:highlight w:val="none"/>
        </w:rPr>
        <w:t>（4）</w:t>
      </w:r>
      <w:r>
        <w:rPr>
          <w:rFonts w:hint="default" w:ascii="Times New Roman" w:hAnsi="Times New Roman" w:eastAsia="仿宋" w:cs="Times New Roman"/>
          <w:sz w:val="24"/>
          <w:highlight w:val="none"/>
          <w:lang w:val="en-US" w:eastAsia="zh-CN"/>
        </w:rPr>
        <w:t>授权代表</w:t>
      </w:r>
      <w:r>
        <w:rPr>
          <w:rFonts w:hint="default" w:ascii="Times New Roman" w:hAnsi="Times New Roman" w:eastAsia="仿宋" w:cs="Times New Roman"/>
          <w:sz w:val="24"/>
          <w:highlight w:val="none"/>
        </w:rPr>
        <w:t>提供的证件、证明不齐或不符合要求的，</w:t>
      </w:r>
      <w:r>
        <w:rPr>
          <w:rFonts w:hint="default" w:ascii="Times New Roman" w:hAnsi="Times New Roman" w:eastAsia="仿宋" w:cs="Times New Roman"/>
          <w:sz w:val="24"/>
          <w:highlight w:val="none"/>
          <w:lang w:val="en-US" w:eastAsia="zh-CN"/>
        </w:rPr>
        <w:t>比选申请</w:t>
      </w:r>
      <w:r>
        <w:rPr>
          <w:rFonts w:hint="default" w:ascii="Times New Roman" w:hAnsi="Times New Roman" w:eastAsia="仿宋" w:cs="Times New Roman"/>
          <w:sz w:val="24"/>
          <w:highlight w:val="none"/>
        </w:rPr>
        <w:t>文件不予接收。</w:t>
      </w:r>
    </w:p>
    <w:p w14:paraId="0630B79D">
      <w:pPr>
        <w:widowControl/>
        <w:spacing w:line="360" w:lineRule="atLeast"/>
        <w:jc w:val="center"/>
        <w:outlineLvl w:val="1"/>
        <w:rPr>
          <w:rFonts w:hint="default" w:ascii="Times New Roman" w:hAnsi="Times New Roman" w:cs="Times New Roman"/>
          <w:highlight w:val="none"/>
        </w:rPr>
      </w:pPr>
      <w:r>
        <w:rPr>
          <w:rFonts w:hint="default" w:ascii="Times New Roman" w:hAnsi="Times New Roman" w:eastAsia="黑体" w:cs="Times New Roman"/>
          <w:bCs/>
          <w:sz w:val="32"/>
          <w:szCs w:val="32"/>
          <w:highlight w:val="none"/>
        </w:rPr>
        <w:t>五、承诺函</w:t>
      </w:r>
    </w:p>
    <w:p w14:paraId="3E45E97E">
      <w:pPr>
        <w:widowControl/>
        <w:spacing w:line="560" w:lineRule="exact"/>
        <w:ind w:firstLine="0" w:firstLineChars="0"/>
        <w:outlineLvl w:val="1"/>
        <w:rPr>
          <w:rFonts w:hint="default" w:ascii="Times New Roman" w:hAnsi="Times New Roman" w:eastAsia="仿宋" w:cs="Times New Roman"/>
          <w:color w:val="auto"/>
          <w:kern w:val="2"/>
          <w:sz w:val="30"/>
          <w:szCs w:val="30"/>
          <w:highlight w:val="none"/>
        </w:rPr>
      </w:pPr>
      <w:r>
        <w:rPr>
          <w:rFonts w:hint="default" w:ascii="Times New Roman" w:hAnsi="Times New Roman" w:eastAsia="仿宋" w:cs="Times New Roman"/>
          <w:kern w:val="2"/>
          <w:sz w:val="30"/>
          <w:szCs w:val="30"/>
          <w:highlight w:val="none"/>
        </w:rPr>
        <w:t>四川西南</w:t>
      </w:r>
      <w:r>
        <w:rPr>
          <w:rFonts w:hint="default" w:ascii="Times New Roman" w:hAnsi="Times New Roman" w:eastAsia="仿宋" w:cs="Times New Roman"/>
          <w:kern w:val="2"/>
          <w:sz w:val="30"/>
          <w:szCs w:val="30"/>
          <w:highlight w:val="none"/>
          <w:lang w:val="en-US" w:eastAsia="zh-CN"/>
        </w:rPr>
        <w:t>发展控股集团有限公司</w:t>
      </w:r>
      <w:r>
        <w:rPr>
          <w:rFonts w:hint="default" w:ascii="Times New Roman" w:hAnsi="Times New Roman" w:eastAsia="仿宋" w:cs="Times New Roman"/>
          <w:color w:val="auto"/>
          <w:kern w:val="2"/>
          <w:sz w:val="30"/>
          <w:szCs w:val="30"/>
          <w:highlight w:val="none"/>
        </w:rPr>
        <w:t>：</w:t>
      </w:r>
    </w:p>
    <w:p w14:paraId="4B021FE4">
      <w:pPr>
        <w:keepNext w:val="0"/>
        <w:keepLines w:val="0"/>
        <w:pageBreakBefore w:val="0"/>
        <w:widowControl/>
        <w:kinsoku/>
        <w:wordWrap/>
        <w:overflowPunct/>
        <w:topLinePunct w:val="0"/>
        <w:bidi w:val="0"/>
        <w:snapToGrid/>
        <w:spacing w:line="560" w:lineRule="exact"/>
        <w:ind w:firstLine="600" w:firstLineChars="200"/>
        <w:jc w:val="left"/>
        <w:textAlignment w:val="auto"/>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我公司作为本次项目的</w:t>
      </w:r>
      <w:r>
        <w:rPr>
          <w:rFonts w:hint="default" w:ascii="Times New Roman" w:hAnsi="Times New Roman" w:eastAsia="仿宋" w:cs="Times New Roman"/>
          <w:sz w:val="30"/>
          <w:szCs w:val="30"/>
          <w:highlight w:val="none"/>
          <w:lang w:val="en-US" w:eastAsia="zh-CN"/>
        </w:rPr>
        <w:t>比选申请人</w:t>
      </w:r>
      <w:r>
        <w:rPr>
          <w:rFonts w:hint="default" w:ascii="Times New Roman" w:hAnsi="Times New Roman" w:eastAsia="仿宋" w:cs="Times New Roman"/>
          <w:sz w:val="30"/>
          <w:szCs w:val="30"/>
          <w:highlight w:val="none"/>
        </w:rPr>
        <w:t>，根据</w:t>
      </w:r>
      <w:r>
        <w:rPr>
          <w:rFonts w:hint="default" w:ascii="Times New Roman" w:hAnsi="Times New Roman" w:eastAsia="仿宋" w:cs="Times New Roman"/>
          <w:sz w:val="30"/>
          <w:szCs w:val="30"/>
          <w:highlight w:val="none"/>
          <w:lang w:val="en-US" w:eastAsia="zh-CN"/>
        </w:rPr>
        <w:t>公开比选</w:t>
      </w:r>
      <w:r>
        <w:rPr>
          <w:rFonts w:hint="default" w:ascii="Times New Roman" w:hAnsi="Times New Roman" w:eastAsia="仿宋" w:cs="Times New Roman"/>
          <w:sz w:val="30"/>
          <w:szCs w:val="30"/>
          <w:highlight w:val="none"/>
        </w:rPr>
        <w:t>公告的要求，现郑重承诺如下：</w:t>
      </w:r>
    </w:p>
    <w:p w14:paraId="0980B77F">
      <w:pPr>
        <w:keepNext w:val="0"/>
        <w:keepLines w:val="0"/>
        <w:pageBreakBefore w:val="0"/>
        <w:widowControl/>
        <w:kinsoku/>
        <w:wordWrap/>
        <w:overflowPunct/>
        <w:topLinePunct w:val="0"/>
        <w:bidi w:val="0"/>
        <w:snapToGrid/>
        <w:spacing w:line="560" w:lineRule="exact"/>
        <w:ind w:firstLine="600" w:firstLineChars="200"/>
        <w:jc w:val="left"/>
        <w:textAlignment w:val="auto"/>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一、具备本项目规定的条件：</w:t>
      </w:r>
    </w:p>
    <w:p w14:paraId="4A1E1906">
      <w:pPr>
        <w:keepNext w:val="0"/>
        <w:keepLines w:val="0"/>
        <w:pageBreakBefore w:val="0"/>
        <w:widowControl/>
        <w:kinsoku/>
        <w:wordWrap/>
        <w:overflowPunct/>
        <w:topLinePunct w:val="0"/>
        <w:bidi w:val="0"/>
        <w:snapToGrid/>
        <w:spacing w:line="560" w:lineRule="exact"/>
        <w:ind w:firstLine="600" w:firstLineChars="200"/>
        <w:jc w:val="left"/>
        <w:textAlignment w:val="auto"/>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1.具备独立承担民事责任的能力；</w:t>
      </w:r>
    </w:p>
    <w:p w14:paraId="407C7291">
      <w:pPr>
        <w:keepNext w:val="0"/>
        <w:keepLines w:val="0"/>
        <w:pageBreakBefore w:val="0"/>
        <w:widowControl/>
        <w:kinsoku/>
        <w:wordWrap/>
        <w:overflowPunct/>
        <w:topLinePunct w:val="0"/>
        <w:bidi w:val="0"/>
        <w:snapToGrid/>
        <w:spacing w:line="560" w:lineRule="exact"/>
        <w:ind w:firstLine="600" w:firstLineChars="200"/>
        <w:jc w:val="left"/>
        <w:textAlignment w:val="auto"/>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2.具有良好的商业信誉和健全的财务会计制度；</w:t>
      </w:r>
    </w:p>
    <w:p w14:paraId="2969D4EE">
      <w:pPr>
        <w:keepNext w:val="0"/>
        <w:keepLines w:val="0"/>
        <w:pageBreakBefore w:val="0"/>
        <w:widowControl/>
        <w:kinsoku/>
        <w:wordWrap/>
        <w:overflowPunct/>
        <w:topLinePunct w:val="0"/>
        <w:bidi w:val="0"/>
        <w:snapToGrid/>
        <w:spacing w:line="560" w:lineRule="exact"/>
        <w:ind w:firstLine="600" w:firstLineChars="200"/>
        <w:jc w:val="left"/>
        <w:textAlignment w:val="auto"/>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3.具有履行合同所必需的设备和专业技术能力；</w:t>
      </w:r>
    </w:p>
    <w:p w14:paraId="3FCC2ABE">
      <w:pPr>
        <w:keepNext w:val="0"/>
        <w:keepLines w:val="0"/>
        <w:pageBreakBefore w:val="0"/>
        <w:widowControl/>
        <w:kinsoku/>
        <w:wordWrap/>
        <w:overflowPunct/>
        <w:topLinePunct w:val="0"/>
        <w:bidi w:val="0"/>
        <w:snapToGrid/>
        <w:spacing w:line="560" w:lineRule="exact"/>
        <w:ind w:firstLine="600" w:firstLineChars="200"/>
        <w:jc w:val="left"/>
        <w:textAlignment w:val="auto"/>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4.有依法交纳税收和社会保障资金的良好记录；</w:t>
      </w:r>
    </w:p>
    <w:p w14:paraId="319C23D4">
      <w:pPr>
        <w:widowControl/>
        <w:spacing w:line="560" w:lineRule="exact"/>
        <w:ind w:firstLine="600" w:firstLineChars="200"/>
        <w:jc w:val="left"/>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5.参加采购活动前三年内，在经营活动中没有重大违法记录；</w:t>
      </w:r>
    </w:p>
    <w:p w14:paraId="0F5C46D7">
      <w:pPr>
        <w:widowControl/>
        <w:spacing w:line="560" w:lineRule="exact"/>
        <w:ind w:firstLine="600" w:firstLineChars="200"/>
        <w:jc w:val="left"/>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6.承诺及时响应，按照报价文件中的承诺提供服务。</w:t>
      </w:r>
    </w:p>
    <w:p w14:paraId="452EECBC">
      <w:pPr>
        <w:widowControl/>
        <w:spacing w:line="560" w:lineRule="exact"/>
        <w:ind w:firstLine="600" w:firstLineChars="200"/>
        <w:jc w:val="left"/>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7</w:t>
      </w:r>
      <w:r>
        <w:rPr>
          <w:rFonts w:hint="default" w:ascii="Times New Roman" w:hAnsi="Times New Roman" w:eastAsia="仿宋" w:cs="Times New Roman"/>
          <w:sz w:val="30"/>
          <w:szCs w:val="30"/>
          <w:highlight w:val="none"/>
        </w:rPr>
        <w:t>.法律、行政法规规定的其他条件；</w:t>
      </w:r>
    </w:p>
    <w:p w14:paraId="13D72691">
      <w:pPr>
        <w:widowControl/>
        <w:spacing w:line="560" w:lineRule="exact"/>
        <w:ind w:firstLine="602" w:firstLineChars="200"/>
        <w:jc w:val="left"/>
        <w:outlineLvl w:val="1"/>
        <w:rPr>
          <w:rFonts w:hint="default" w:ascii="Times New Roman" w:hAnsi="Times New Roman" w:eastAsia="仿宋" w:cs="Times New Roman"/>
          <w:b/>
          <w:bCs/>
          <w:sz w:val="30"/>
          <w:szCs w:val="30"/>
          <w:highlight w:val="none"/>
        </w:rPr>
      </w:pPr>
      <w:r>
        <w:rPr>
          <w:rFonts w:hint="default" w:ascii="Times New Roman" w:hAnsi="Times New Roman" w:eastAsia="仿宋" w:cs="Times New Roman"/>
          <w:b/>
          <w:bCs/>
          <w:sz w:val="30"/>
          <w:szCs w:val="30"/>
          <w:highlight w:val="none"/>
        </w:rPr>
        <w:t>本公司对上述承诺的内容事项真实性负责。如经查实上述承诺的内容事项存在虚假，我公司愿意接受以提供虚假材料谋取中选追究法律责任。贵公司有权对我公司提供的相关证明材料进行核查，若经核查不属实或提供虚假证明，贵公司可取消我公司比选资格，三年内我公司不得参与贵公司组织</w:t>
      </w:r>
      <w:r>
        <w:rPr>
          <w:rFonts w:hint="default" w:ascii="Times New Roman" w:hAnsi="Times New Roman" w:eastAsia="仿宋" w:cs="Times New Roman"/>
          <w:b/>
          <w:bCs/>
          <w:sz w:val="30"/>
          <w:szCs w:val="30"/>
          <w:highlight w:val="none"/>
          <w:lang w:val="en-US" w:eastAsia="zh-CN"/>
        </w:rPr>
        <w:t>的</w:t>
      </w:r>
      <w:r>
        <w:rPr>
          <w:rFonts w:hint="default" w:ascii="Times New Roman" w:hAnsi="Times New Roman" w:eastAsia="仿宋" w:cs="Times New Roman"/>
          <w:b/>
          <w:bCs/>
          <w:sz w:val="30"/>
          <w:szCs w:val="30"/>
          <w:highlight w:val="none"/>
        </w:rPr>
        <w:t>所有招采业务。</w:t>
      </w:r>
    </w:p>
    <w:p w14:paraId="718ACC55">
      <w:pPr>
        <w:keepNext w:val="0"/>
        <w:keepLines w:val="0"/>
        <w:pageBreakBefore w:val="0"/>
        <w:widowControl/>
        <w:kinsoku/>
        <w:wordWrap/>
        <w:overflowPunct/>
        <w:topLinePunct w:val="0"/>
        <w:bidi w:val="0"/>
        <w:snapToGrid/>
        <w:spacing w:line="500" w:lineRule="exact"/>
        <w:ind w:firstLine="600" w:firstLineChars="200"/>
        <w:jc w:val="left"/>
        <w:textAlignment w:val="auto"/>
        <w:outlineLvl w:val="1"/>
        <w:rPr>
          <w:rFonts w:hint="default" w:ascii="Times New Roman" w:hAnsi="Times New Roman" w:eastAsia="仿宋" w:cs="Times New Roman"/>
          <w:sz w:val="30"/>
          <w:szCs w:val="30"/>
          <w:highlight w:val="none"/>
          <w:lang w:val="en-US" w:eastAsia="zh-CN"/>
        </w:rPr>
      </w:pPr>
    </w:p>
    <w:p w14:paraId="69FC6B82">
      <w:pPr>
        <w:keepNext w:val="0"/>
        <w:keepLines w:val="0"/>
        <w:pageBreakBefore w:val="0"/>
        <w:widowControl/>
        <w:kinsoku/>
        <w:wordWrap/>
        <w:overflowPunct/>
        <w:topLinePunct w:val="0"/>
        <w:bidi w:val="0"/>
        <w:snapToGrid/>
        <w:spacing w:line="500" w:lineRule="exact"/>
        <w:ind w:firstLine="3000" w:firstLineChars="1000"/>
        <w:jc w:val="left"/>
        <w:textAlignment w:val="auto"/>
        <w:outlineLvl w:val="1"/>
        <w:rPr>
          <w:rFonts w:hint="default" w:ascii="Times New Roman" w:hAnsi="Times New Roman" w:eastAsia="仿宋" w:cs="Times New Roman"/>
          <w:sz w:val="30"/>
          <w:szCs w:val="30"/>
          <w:highlight w:val="none"/>
          <w:lang w:val="en-US" w:eastAsia="zh-CN"/>
        </w:rPr>
      </w:pPr>
    </w:p>
    <w:p w14:paraId="12609E33">
      <w:pPr>
        <w:keepNext w:val="0"/>
        <w:keepLines w:val="0"/>
        <w:pageBreakBefore w:val="0"/>
        <w:widowControl/>
        <w:kinsoku/>
        <w:wordWrap/>
        <w:overflowPunct/>
        <w:topLinePunct w:val="0"/>
        <w:bidi w:val="0"/>
        <w:snapToGrid/>
        <w:spacing w:line="560" w:lineRule="exact"/>
        <w:ind w:firstLine="2700" w:firstLineChars="900"/>
        <w:jc w:val="left"/>
        <w:textAlignment w:val="auto"/>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比选申请人</w:t>
      </w:r>
      <w:r>
        <w:rPr>
          <w:rFonts w:hint="default" w:ascii="Times New Roman" w:hAnsi="Times New Roman" w:eastAsia="仿宋" w:cs="Times New Roman"/>
          <w:sz w:val="30"/>
          <w:szCs w:val="30"/>
          <w:highlight w:val="none"/>
        </w:rPr>
        <w:t xml:space="preserve">：    </w:t>
      </w:r>
      <w:r>
        <w:rPr>
          <w:rFonts w:hint="default" w:ascii="Times New Roman" w:hAnsi="Times New Roman" w:eastAsia="仿宋" w:cs="Times New Roman"/>
          <w:sz w:val="30"/>
          <w:szCs w:val="30"/>
          <w:highlight w:val="none"/>
          <w:lang w:val="en-US" w:eastAsia="zh-CN"/>
        </w:rPr>
        <w:t xml:space="preserve">      </w:t>
      </w:r>
      <w:r>
        <w:rPr>
          <w:rFonts w:hint="default" w:ascii="Times New Roman" w:hAnsi="Times New Roman" w:eastAsia="仿宋" w:cs="Times New Roman"/>
          <w:sz w:val="30"/>
          <w:szCs w:val="30"/>
          <w:highlight w:val="none"/>
        </w:rPr>
        <w:t xml:space="preserve">   （盖单位章）</w:t>
      </w:r>
    </w:p>
    <w:p w14:paraId="061B7EF6">
      <w:pPr>
        <w:keepNext w:val="0"/>
        <w:keepLines w:val="0"/>
        <w:pageBreakBefore w:val="0"/>
        <w:widowControl/>
        <w:kinsoku/>
        <w:wordWrap/>
        <w:overflowPunct/>
        <w:topLinePunct w:val="0"/>
        <w:bidi w:val="0"/>
        <w:snapToGrid/>
        <w:spacing w:line="560" w:lineRule="exact"/>
        <w:ind w:firstLine="2700" w:firstLineChars="900"/>
        <w:jc w:val="left"/>
        <w:textAlignment w:val="auto"/>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法定代表人或其</w:t>
      </w:r>
      <w:r>
        <w:rPr>
          <w:rFonts w:hint="default" w:ascii="Times New Roman" w:hAnsi="Times New Roman" w:eastAsia="仿宋" w:cs="Times New Roman"/>
          <w:sz w:val="30"/>
          <w:szCs w:val="30"/>
          <w:highlight w:val="none"/>
          <w:lang w:val="en-US" w:eastAsia="zh-CN"/>
        </w:rPr>
        <w:t>授权代表人</w:t>
      </w:r>
      <w:r>
        <w:rPr>
          <w:rFonts w:hint="default" w:ascii="Times New Roman" w:hAnsi="Times New Roman" w:eastAsia="仿宋" w:cs="Times New Roman"/>
          <w:sz w:val="30"/>
          <w:szCs w:val="30"/>
          <w:highlight w:val="none"/>
        </w:rPr>
        <w:t>：   （签字）</w:t>
      </w:r>
    </w:p>
    <w:p w14:paraId="74B145F0">
      <w:pPr>
        <w:keepNext w:val="0"/>
        <w:keepLines w:val="0"/>
        <w:pageBreakBefore w:val="0"/>
        <w:widowControl/>
        <w:kinsoku/>
        <w:wordWrap/>
        <w:overflowPunct/>
        <w:topLinePunct w:val="0"/>
        <w:bidi w:val="0"/>
        <w:snapToGrid/>
        <w:spacing w:line="560" w:lineRule="exact"/>
        <w:ind w:firstLine="2700" w:firstLineChars="900"/>
        <w:jc w:val="left"/>
        <w:textAlignment w:val="auto"/>
        <w:outlineLvl w:val="1"/>
        <w:rPr>
          <w:rFonts w:hint="default" w:ascii="Times New Roman" w:hAnsi="Times New Roman" w:cs="Times New Roman"/>
          <w:b w:val="0"/>
          <w:szCs w:val="32"/>
          <w:highlight w:val="none"/>
        </w:rPr>
      </w:pPr>
      <w:r>
        <w:rPr>
          <w:rFonts w:hint="default" w:ascii="Times New Roman" w:hAnsi="Times New Roman" w:eastAsia="仿宋" w:cs="Times New Roman"/>
          <w:sz w:val="30"/>
          <w:szCs w:val="30"/>
          <w:highlight w:val="none"/>
        </w:rPr>
        <w:t>年    月    日</w:t>
      </w:r>
    </w:p>
    <w:p w14:paraId="4789B0E2">
      <w:pPr>
        <w:pStyle w:val="3"/>
        <w:jc w:val="center"/>
        <w:rPr>
          <w:rFonts w:hint="default" w:ascii="Times New Roman" w:hAnsi="Times New Roman" w:cs="Times New Roman"/>
          <w:highlight w:val="none"/>
        </w:rPr>
      </w:pPr>
      <w:r>
        <w:rPr>
          <w:rFonts w:hint="default" w:ascii="Times New Roman" w:hAnsi="Times New Roman" w:cs="Times New Roman"/>
          <w:b w:val="0"/>
          <w:szCs w:val="32"/>
          <w:highlight w:val="none"/>
        </w:rPr>
        <w:t>六、</w:t>
      </w:r>
      <w:r>
        <w:rPr>
          <w:rFonts w:hint="default" w:ascii="Times New Roman" w:hAnsi="Times New Roman" w:cs="Times New Roman"/>
          <w:b w:val="0"/>
          <w:szCs w:val="32"/>
          <w:highlight w:val="none"/>
          <w:lang w:eastAsia="zh-CN"/>
        </w:rPr>
        <w:t>申请人</w:t>
      </w:r>
      <w:r>
        <w:rPr>
          <w:rFonts w:hint="default" w:ascii="Times New Roman" w:hAnsi="Times New Roman" w:cs="Times New Roman"/>
          <w:b w:val="0"/>
          <w:szCs w:val="32"/>
          <w:highlight w:val="none"/>
        </w:rPr>
        <w:t>廉洁承诺书</w:t>
      </w:r>
    </w:p>
    <w:p w14:paraId="2D8276B8">
      <w:pPr>
        <w:widowControl/>
        <w:spacing w:line="360" w:lineRule="atLeast"/>
        <w:ind w:firstLine="600" w:firstLineChars="200"/>
        <w:jc w:val="left"/>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本单位参与</w:t>
      </w:r>
      <w:r>
        <w:rPr>
          <w:rFonts w:hint="default" w:ascii="Times New Roman" w:hAnsi="Times New Roman" w:eastAsia="仿宋" w:cs="Times New Roman"/>
          <w:sz w:val="30"/>
          <w:szCs w:val="30"/>
          <w:highlight w:val="none"/>
          <w:u w:val="single"/>
        </w:rPr>
        <w:t>四川西南发展控股集团有限公司</w:t>
      </w:r>
      <w:r>
        <w:rPr>
          <w:rFonts w:hint="default" w:ascii="Times New Roman" w:hAnsi="Times New Roman" w:eastAsia="仿宋" w:cs="Times New Roman"/>
          <w:sz w:val="30"/>
          <w:szCs w:val="30"/>
          <w:highlight w:val="none"/>
          <w:u w:val="single"/>
          <w:lang w:val="en-US" w:eastAsia="zh-CN"/>
        </w:rPr>
        <w:t>选取</w:t>
      </w:r>
      <w:r>
        <w:rPr>
          <w:rFonts w:hint="default" w:ascii="Times New Roman" w:hAnsi="Times New Roman" w:eastAsia="仿宋" w:cs="Times New Roman"/>
          <w:sz w:val="30"/>
          <w:szCs w:val="30"/>
          <w:highlight w:val="none"/>
          <w:u w:val="single"/>
        </w:rPr>
        <w:t>全业务能力提升培训服务单位</w:t>
      </w:r>
      <w:r>
        <w:rPr>
          <w:rFonts w:hint="default" w:ascii="Times New Roman" w:hAnsi="Times New Roman" w:eastAsia="仿宋" w:cs="Times New Roman"/>
          <w:bCs/>
          <w:kern w:val="0"/>
          <w:sz w:val="30"/>
          <w:szCs w:val="30"/>
          <w:highlight w:val="none"/>
          <w:lang w:val="en-US" w:eastAsia="zh-CN"/>
        </w:rPr>
        <w:t>活动</w:t>
      </w:r>
      <w:r>
        <w:rPr>
          <w:rFonts w:hint="default" w:ascii="Times New Roman" w:hAnsi="Times New Roman" w:eastAsia="仿宋" w:cs="Times New Roman"/>
          <w:sz w:val="30"/>
          <w:szCs w:val="30"/>
          <w:highlight w:val="none"/>
        </w:rPr>
        <w:t xml:space="preserve">，现郑重承诺： </w:t>
      </w:r>
    </w:p>
    <w:p w14:paraId="71B92B50">
      <w:pPr>
        <w:widowControl/>
        <w:spacing w:line="360" w:lineRule="atLeast"/>
        <w:ind w:firstLine="600" w:firstLineChars="200"/>
        <w:jc w:val="left"/>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 xml:space="preserve">一、不以任何方式向本项目采购人及其他有关人员行贿。 </w:t>
      </w:r>
    </w:p>
    <w:p w14:paraId="4FF88BEB">
      <w:pPr>
        <w:widowControl/>
        <w:spacing w:line="360" w:lineRule="atLeast"/>
        <w:ind w:firstLine="600" w:firstLineChars="200"/>
        <w:jc w:val="left"/>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 xml:space="preserve">二、不以任何方式托人打招呼、求关照，搞利益结盟，腐蚀党和相关工作人员。 </w:t>
      </w:r>
    </w:p>
    <w:p w14:paraId="17959A37">
      <w:pPr>
        <w:widowControl/>
        <w:spacing w:line="360" w:lineRule="atLeast"/>
        <w:ind w:firstLine="600" w:firstLineChars="200"/>
        <w:jc w:val="left"/>
        <w:outlineLvl w:val="1"/>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 xml:space="preserve">以上承诺如有违反，请严肃处理，欢迎监督举报！ </w:t>
      </w:r>
    </w:p>
    <w:p w14:paraId="7CC57218">
      <w:pPr>
        <w:widowControl/>
        <w:spacing w:line="360" w:lineRule="atLeast"/>
        <w:jc w:val="left"/>
        <w:outlineLvl w:val="1"/>
        <w:rPr>
          <w:rFonts w:hint="default" w:ascii="Times New Roman" w:hAnsi="Times New Roman" w:eastAsia="仿宋" w:cs="Times New Roman"/>
          <w:sz w:val="30"/>
          <w:szCs w:val="30"/>
          <w:highlight w:val="none"/>
        </w:rPr>
      </w:pPr>
    </w:p>
    <w:p w14:paraId="3971386D">
      <w:pPr>
        <w:widowControl/>
        <w:spacing w:line="360" w:lineRule="atLeast"/>
        <w:ind w:firstLine="600" w:firstLineChars="200"/>
        <w:jc w:val="left"/>
        <w:outlineLvl w:val="1"/>
        <w:rPr>
          <w:rFonts w:hint="default" w:ascii="Times New Roman" w:hAnsi="Times New Roman" w:eastAsia="仿宋" w:cs="Times New Roman"/>
          <w:sz w:val="30"/>
          <w:szCs w:val="30"/>
          <w:highlight w:val="none"/>
        </w:rPr>
      </w:pPr>
    </w:p>
    <w:p w14:paraId="7EA3EAD2">
      <w:pPr>
        <w:widowControl/>
        <w:spacing w:line="360" w:lineRule="atLeast"/>
        <w:jc w:val="left"/>
        <w:outlineLvl w:val="1"/>
        <w:rPr>
          <w:rFonts w:hint="default" w:ascii="Times New Roman" w:hAnsi="Times New Roman" w:eastAsia="仿宋" w:cs="Times New Roman"/>
          <w:sz w:val="30"/>
          <w:szCs w:val="30"/>
          <w:highlight w:val="none"/>
        </w:rPr>
      </w:pPr>
    </w:p>
    <w:p w14:paraId="515B74E7">
      <w:pPr>
        <w:adjustRightInd w:val="0"/>
        <w:ind w:firstLine="1200" w:firstLineChars="400"/>
        <w:jc w:val="right"/>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比选申请人</w:t>
      </w:r>
      <w:r>
        <w:rPr>
          <w:rFonts w:hint="default" w:ascii="Times New Roman" w:hAnsi="Times New Roman" w:eastAsia="仿宋" w:cs="Times New Roman"/>
          <w:sz w:val="30"/>
          <w:szCs w:val="30"/>
          <w:highlight w:val="none"/>
        </w:rPr>
        <w:t xml:space="preserve">：          </w:t>
      </w:r>
      <w:r>
        <w:rPr>
          <w:rFonts w:hint="default" w:ascii="Times New Roman" w:hAnsi="Times New Roman" w:eastAsia="仿宋" w:cs="Times New Roman"/>
          <w:sz w:val="30"/>
          <w:szCs w:val="30"/>
          <w:highlight w:val="none"/>
          <w:lang w:val="en-US" w:eastAsia="zh-CN"/>
        </w:rPr>
        <w:t xml:space="preserve">    </w:t>
      </w:r>
      <w:r>
        <w:rPr>
          <w:rFonts w:hint="default" w:ascii="Times New Roman" w:hAnsi="Times New Roman" w:eastAsia="仿宋" w:cs="Times New Roman"/>
          <w:sz w:val="30"/>
          <w:szCs w:val="30"/>
          <w:highlight w:val="none"/>
        </w:rPr>
        <w:t xml:space="preserve">  （盖单位章）</w:t>
      </w:r>
    </w:p>
    <w:p w14:paraId="2B84DBC5">
      <w:pPr>
        <w:adjustRightInd w:val="0"/>
        <w:ind w:firstLine="1200" w:firstLineChars="400"/>
        <w:jc w:val="center"/>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lang w:val="en-US" w:eastAsia="zh-CN"/>
        </w:rPr>
        <w:t xml:space="preserve">     </w:t>
      </w:r>
      <w:r>
        <w:rPr>
          <w:rFonts w:hint="default" w:ascii="Times New Roman" w:hAnsi="Times New Roman" w:eastAsia="仿宋" w:cs="Times New Roman"/>
          <w:sz w:val="30"/>
          <w:szCs w:val="30"/>
          <w:highlight w:val="none"/>
        </w:rPr>
        <w:t>法定代表人或其</w:t>
      </w:r>
      <w:r>
        <w:rPr>
          <w:rFonts w:hint="default" w:ascii="Times New Roman" w:hAnsi="Times New Roman" w:eastAsia="仿宋" w:cs="Times New Roman"/>
          <w:sz w:val="30"/>
          <w:szCs w:val="30"/>
          <w:highlight w:val="none"/>
          <w:lang w:val="en-US" w:eastAsia="zh-CN"/>
        </w:rPr>
        <w:t>授权代表</w:t>
      </w:r>
      <w:r>
        <w:rPr>
          <w:rFonts w:hint="default" w:ascii="Times New Roman" w:hAnsi="Times New Roman" w:eastAsia="仿宋" w:cs="Times New Roman"/>
          <w:sz w:val="30"/>
          <w:szCs w:val="30"/>
          <w:highlight w:val="none"/>
        </w:rPr>
        <w:t>：</w:t>
      </w:r>
      <w:r>
        <w:rPr>
          <w:rFonts w:hint="default" w:ascii="Times New Roman" w:hAnsi="Times New Roman" w:eastAsia="仿宋" w:cs="Times New Roman"/>
          <w:sz w:val="30"/>
          <w:szCs w:val="30"/>
          <w:highlight w:val="none"/>
          <w:u w:val="single"/>
        </w:rPr>
        <w:t xml:space="preserve">     </w:t>
      </w:r>
      <w:r>
        <w:rPr>
          <w:rFonts w:hint="default" w:ascii="Times New Roman" w:hAnsi="Times New Roman" w:eastAsia="仿宋" w:cs="Times New Roman"/>
          <w:sz w:val="30"/>
          <w:szCs w:val="30"/>
          <w:highlight w:val="none"/>
        </w:rPr>
        <w:t>（签字）</w:t>
      </w:r>
    </w:p>
    <w:p w14:paraId="74C776B5">
      <w:pPr>
        <w:adjustRightInd w:val="0"/>
        <w:ind w:firstLine="1200" w:firstLineChars="400"/>
        <w:jc w:val="right"/>
        <w:rPr>
          <w:rFonts w:hint="default" w:ascii="Times New Roman" w:hAnsi="Times New Roman" w:eastAsia="仿宋" w:cs="Times New Roman"/>
          <w:sz w:val="30"/>
          <w:szCs w:val="30"/>
          <w:highlight w:val="none"/>
        </w:rPr>
      </w:pPr>
      <w:r>
        <w:rPr>
          <w:rFonts w:hint="default" w:ascii="Times New Roman" w:hAnsi="Times New Roman" w:eastAsia="仿宋" w:cs="Times New Roman"/>
          <w:sz w:val="30"/>
          <w:szCs w:val="30"/>
          <w:highlight w:val="none"/>
        </w:rPr>
        <w:t>年   月   日</w:t>
      </w:r>
    </w:p>
    <w:p w14:paraId="4D637104">
      <w:pPr>
        <w:adjustRightInd w:val="0"/>
        <w:ind w:firstLine="1200" w:firstLineChars="400"/>
        <w:jc w:val="right"/>
        <w:rPr>
          <w:rFonts w:hint="default" w:ascii="Times New Roman" w:hAnsi="Times New Roman" w:eastAsia="仿宋" w:cs="Times New Roman"/>
          <w:sz w:val="30"/>
          <w:szCs w:val="30"/>
          <w:highlight w:val="none"/>
        </w:rPr>
      </w:pPr>
    </w:p>
    <w:p w14:paraId="0BDD9321">
      <w:pPr>
        <w:adjustRightInd w:val="0"/>
        <w:ind w:firstLine="1200" w:firstLineChars="400"/>
        <w:jc w:val="right"/>
        <w:rPr>
          <w:rFonts w:hint="default" w:ascii="Times New Roman" w:hAnsi="Times New Roman" w:eastAsia="仿宋" w:cs="Times New Roman"/>
          <w:sz w:val="30"/>
          <w:szCs w:val="30"/>
          <w:highlight w:val="none"/>
        </w:rPr>
      </w:pPr>
    </w:p>
    <w:p w14:paraId="47729E1A">
      <w:pPr>
        <w:adjustRightInd w:val="0"/>
        <w:ind w:firstLine="1200" w:firstLineChars="400"/>
        <w:jc w:val="right"/>
        <w:rPr>
          <w:rFonts w:hint="default" w:ascii="Times New Roman" w:hAnsi="Times New Roman" w:eastAsia="仿宋" w:cs="Times New Roman"/>
          <w:sz w:val="30"/>
          <w:szCs w:val="30"/>
          <w:highlight w:val="none"/>
        </w:rPr>
      </w:pPr>
    </w:p>
    <w:p w14:paraId="591FA4E3">
      <w:pPr>
        <w:jc w:val="center"/>
        <w:rPr>
          <w:rFonts w:ascii="Times New Roman" w:hAnsi="Times New Roman" w:eastAsia="黑体"/>
          <w:bCs/>
          <w:sz w:val="32"/>
          <w:szCs w:val="32"/>
          <w:highlight w:val="none"/>
        </w:rPr>
      </w:pPr>
    </w:p>
    <w:p w14:paraId="1065DC9A">
      <w:pPr>
        <w:jc w:val="center"/>
        <w:rPr>
          <w:rFonts w:ascii="Times New Roman" w:hAnsi="Times New Roman" w:eastAsia="黑体"/>
          <w:bCs/>
          <w:sz w:val="32"/>
          <w:szCs w:val="32"/>
          <w:highlight w:val="none"/>
        </w:rPr>
      </w:pPr>
    </w:p>
    <w:p w14:paraId="05553C25">
      <w:pPr>
        <w:jc w:val="center"/>
        <w:rPr>
          <w:rFonts w:ascii="Times New Roman" w:hAnsi="Times New Roman" w:eastAsia="黑体"/>
          <w:bCs/>
          <w:sz w:val="32"/>
          <w:szCs w:val="32"/>
          <w:highlight w:val="none"/>
        </w:rPr>
      </w:pPr>
    </w:p>
    <w:p w14:paraId="77CDC284">
      <w:pPr>
        <w:jc w:val="center"/>
        <w:rPr>
          <w:rFonts w:ascii="Times New Roman" w:hAnsi="Times New Roman" w:eastAsia="黑体"/>
          <w:bCs/>
          <w:sz w:val="32"/>
          <w:szCs w:val="32"/>
          <w:highlight w:val="none"/>
        </w:rPr>
      </w:pPr>
    </w:p>
    <w:p w14:paraId="39E098C6">
      <w:pPr>
        <w:jc w:val="center"/>
        <w:rPr>
          <w:rFonts w:ascii="Times New Roman" w:hAnsi="Times New Roman" w:eastAsia="仿宋"/>
          <w:bCs/>
          <w:sz w:val="32"/>
          <w:szCs w:val="32"/>
          <w:highlight w:val="none"/>
        </w:rPr>
      </w:pPr>
      <w:r>
        <w:rPr>
          <w:rFonts w:hint="eastAsia" w:ascii="Times New Roman" w:hAnsi="Times New Roman" w:eastAsia="黑体"/>
          <w:bCs/>
          <w:sz w:val="32"/>
          <w:szCs w:val="32"/>
          <w:highlight w:val="none"/>
          <w:lang w:eastAsia="zh-CN"/>
        </w:rPr>
        <w:t>七</w:t>
      </w:r>
      <w:r>
        <w:rPr>
          <w:rFonts w:ascii="Times New Roman" w:hAnsi="Times New Roman" w:eastAsia="黑体"/>
          <w:bCs/>
          <w:sz w:val="32"/>
          <w:szCs w:val="32"/>
          <w:highlight w:val="none"/>
        </w:rPr>
        <w:t>、保密承诺函</w:t>
      </w:r>
    </w:p>
    <w:p w14:paraId="5E7EF67E">
      <w:pPr>
        <w:spacing w:before="156" w:beforeLines="50" w:line="560" w:lineRule="exact"/>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致：四川西南发展控股集团有限公司：</w:t>
      </w:r>
    </w:p>
    <w:p w14:paraId="40393538">
      <w:pPr>
        <w:spacing w:before="156" w:beforeLines="50" w:line="560" w:lineRule="exact"/>
        <w:ind w:firstLine="640" w:firstLineChars="200"/>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为保护贵司、合作方及项目参与人员的合法利益，保证合作双方实现顺利合作，避免因信息泄露而给合作双方造成损失，参与本项目本所员工应承诺遵守本保密书内容。</w:t>
      </w:r>
    </w:p>
    <w:p w14:paraId="533C9791">
      <w:pPr>
        <w:spacing w:before="156" w:beforeLines="50" w:line="560" w:lineRule="exact"/>
        <w:ind w:firstLine="640" w:firstLineChars="200"/>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1.保密信息</w:t>
      </w:r>
      <w:r>
        <w:rPr>
          <w:rFonts w:hint="eastAsia" w:ascii="Times New Roman" w:hAnsi="Times New Roman" w:eastAsia="仿宋_GB2312" w:cs="仿宋_GB2312"/>
          <w:bCs/>
          <w:sz w:val="32"/>
          <w:szCs w:val="32"/>
          <w:highlight w:val="none"/>
          <w:lang w:eastAsia="zh-CN"/>
        </w:rPr>
        <w:t>，</w:t>
      </w:r>
      <w:r>
        <w:rPr>
          <w:rFonts w:hint="eastAsia" w:ascii="Times New Roman" w:hAnsi="Times New Roman" w:eastAsia="仿宋_GB2312" w:cs="仿宋_GB2312"/>
          <w:bCs/>
          <w:sz w:val="32"/>
          <w:szCs w:val="32"/>
          <w:highlight w:val="none"/>
        </w:rPr>
        <w:t>本函所示保密信息为合作双方就合作项目前涉及各方或各自关联方公司尚未公开的信息。包括：</w:t>
      </w:r>
    </w:p>
    <w:p w14:paraId="65D1B52F">
      <w:pPr>
        <w:spacing w:before="156" w:beforeLines="50" w:line="560" w:lineRule="exact"/>
        <w:ind w:firstLine="640" w:firstLineChars="200"/>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1.1以手写、打印、软件、磁盘、光盘、胶片或其它可存取的方式记载的有关财务或商业信息数据及资料；（如有）</w:t>
      </w:r>
    </w:p>
    <w:p w14:paraId="4E979016">
      <w:pPr>
        <w:spacing w:before="156" w:beforeLines="50" w:line="560" w:lineRule="exact"/>
        <w:ind w:firstLine="640" w:firstLineChars="200"/>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 xml:space="preserve">1.2以口头方式说明需要保密的财务或商业信息；（如有） </w:t>
      </w:r>
    </w:p>
    <w:p w14:paraId="604A80B2">
      <w:pPr>
        <w:spacing w:before="156" w:beforeLines="50" w:line="560" w:lineRule="exact"/>
        <w:ind w:firstLine="640" w:firstLineChars="200"/>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1.3以软件代码、文字图像、分析注释、备忘录、图纸、研究报告、编辑数据等各种方式出现的财务或商业信息；（如有）</w:t>
      </w:r>
    </w:p>
    <w:p w14:paraId="2227CBB8">
      <w:pPr>
        <w:spacing w:before="156" w:beforeLines="50" w:line="560" w:lineRule="exact"/>
        <w:ind w:firstLine="640" w:firstLineChars="200"/>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 xml:space="preserve">1.4公司与合作方之间的交易进程及所有信息、数据及资料；（如有） </w:t>
      </w:r>
    </w:p>
    <w:p w14:paraId="71A0D0BB">
      <w:pPr>
        <w:spacing w:before="156" w:beforeLines="50" w:line="560" w:lineRule="exact"/>
        <w:ind w:firstLine="640" w:firstLineChars="200"/>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1.5合作双方在讨论合作过程中，包括但不限于在对方处参观、考察的过程中以其它形式获得的财务信息或商业信息。（如有）</w:t>
      </w:r>
    </w:p>
    <w:p w14:paraId="31098B28">
      <w:pPr>
        <w:spacing w:before="156" w:beforeLines="50" w:line="560" w:lineRule="exact"/>
        <w:ind w:firstLine="640" w:firstLineChars="200"/>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2.保密义务</w:t>
      </w:r>
    </w:p>
    <w:p w14:paraId="70015AF7">
      <w:pPr>
        <w:keepNext/>
        <w:keepLines/>
        <w:spacing w:before="156" w:beforeLines="50" w:line="560" w:lineRule="exact"/>
        <w:ind w:firstLine="640" w:firstLineChars="200"/>
        <w:outlineLvl w:val="1"/>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 xml:space="preserve">2.1承诺人始终对保密资料保密，不在项目之外使用对方提供的保密信息及掌握的公司保密信息。  </w:t>
      </w:r>
    </w:p>
    <w:p w14:paraId="155945F3">
      <w:pPr>
        <w:keepNext/>
        <w:keepLines/>
        <w:spacing w:before="156" w:beforeLines="50" w:line="560" w:lineRule="exact"/>
        <w:ind w:firstLine="640" w:firstLineChars="200"/>
        <w:outlineLvl w:val="1"/>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 xml:space="preserve">2.2未经同意，不向任何第三方提供保密信息以及可以接触上述保密信息的手段，包括在公开场合展览，公开对外宣传，作为文章、讯息、参考数据发表。 </w:t>
      </w:r>
    </w:p>
    <w:p w14:paraId="7CEC71F7">
      <w:pPr>
        <w:keepNext/>
        <w:keepLines/>
        <w:spacing w:before="156" w:beforeLines="50" w:line="560" w:lineRule="exact"/>
        <w:ind w:firstLine="640" w:firstLineChars="200"/>
        <w:outlineLvl w:val="1"/>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2.3只向项目相关人员（包括各自的董事</w:t>
      </w:r>
      <w:r>
        <w:rPr>
          <w:rFonts w:hint="eastAsia" w:ascii="微软雅黑" w:hAnsi="微软雅黑" w:eastAsia="微软雅黑" w:cs="微软雅黑"/>
          <w:bCs/>
          <w:sz w:val="32"/>
          <w:szCs w:val="32"/>
          <w:highlight w:val="none"/>
        </w:rPr>
        <w:t>﹑</w:t>
      </w:r>
      <w:r>
        <w:rPr>
          <w:rFonts w:hint="eastAsia" w:ascii="仿宋_GB2312" w:hAnsi="仿宋_GB2312" w:eastAsia="仿宋_GB2312" w:cs="仿宋_GB2312"/>
          <w:bCs/>
          <w:sz w:val="32"/>
          <w:szCs w:val="32"/>
          <w:highlight w:val="none"/>
        </w:rPr>
        <w:t>顾问</w:t>
      </w:r>
      <w:r>
        <w:rPr>
          <w:rFonts w:hint="eastAsia" w:ascii="微软雅黑" w:hAnsi="微软雅黑" w:eastAsia="微软雅黑" w:cs="微软雅黑"/>
          <w:bCs/>
          <w:sz w:val="32"/>
          <w:szCs w:val="32"/>
          <w:highlight w:val="none"/>
        </w:rPr>
        <w:t>﹑</w:t>
      </w:r>
      <w:r>
        <w:rPr>
          <w:rFonts w:hint="eastAsia" w:ascii="仿宋_GB2312" w:hAnsi="仿宋_GB2312" w:eastAsia="仿宋_GB2312" w:cs="仿宋_GB2312"/>
          <w:bCs/>
          <w:sz w:val="32"/>
          <w:szCs w:val="32"/>
          <w:highlight w:val="none"/>
        </w:rPr>
        <w:t>代理人和雇员等）为商讨合作项目而有需要知悉保密信息的人士披露保密信息；并保证，上述各相关人员的行为将会符合本守则的规定。</w:t>
      </w:r>
      <w:r>
        <w:rPr>
          <w:rFonts w:hint="eastAsia" w:ascii="Times New Roman" w:hAnsi="Times New Roman" w:eastAsia="仿宋_GB2312" w:cs="仿宋_GB2312"/>
          <w:bCs/>
          <w:sz w:val="32"/>
          <w:szCs w:val="32"/>
          <w:highlight w:val="none"/>
        </w:rPr>
        <w:t xml:space="preserve">  </w:t>
      </w:r>
    </w:p>
    <w:p w14:paraId="13C34FF5">
      <w:pPr>
        <w:keepNext/>
        <w:keepLines/>
        <w:spacing w:before="156" w:beforeLines="50" w:line="560" w:lineRule="exact"/>
        <w:ind w:firstLine="640" w:firstLineChars="200"/>
        <w:outlineLvl w:val="1"/>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 xml:space="preserve">2.4在商讨合作项目的过程中，若需向第三方披露对方的保密信息，应事先取得书面许可，并要求该第三方不得向任何其它人士泄露保密信息。 </w:t>
      </w:r>
    </w:p>
    <w:p w14:paraId="1BAE56A6">
      <w:pPr>
        <w:keepNext/>
        <w:keepLines/>
        <w:spacing w:before="156" w:beforeLines="50" w:line="560" w:lineRule="exact"/>
        <w:ind w:firstLine="640" w:firstLineChars="200"/>
        <w:outlineLvl w:val="1"/>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特此承诺！</w:t>
      </w:r>
    </w:p>
    <w:p w14:paraId="3D2B7246">
      <w:pPr>
        <w:keepNext/>
        <w:keepLines/>
        <w:spacing w:before="156" w:beforeLines="50" w:line="560" w:lineRule="exact"/>
        <w:ind w:firstLine="640" w:firstLineChars="200"/>
        <w:outlineLvl w:val="1"/>
        <w:rPr>
          <w:rFonts w:hint="eastAsia" w:ascii="Times New Roman" w:hAnsi="Times New Roman" w:eastAsia="仿宋_GB2312" w:cs="仿宋_GB2312"/>
          <w:bCs/>
          <w:sz w:val="32"/>
          <w:szCs w:val="32"/>
          <w:highlight w:val="none"/>
        </w:rPr>
      </w:pPr>
    </w:p>
    <w:p w14:paraId="6F1BAB08">
      <w:pPr>
        <w:keepNext/>
        <w:keepLines/>
        <w:spacing w:before="156" w:beforeLines="50" w:line="560" w:lineRule="exact"/>
        <w:ind w:firstLine="640" w:firstLineChars="200"/>
        <w:outlineLvl w:val="1"/>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 xml:space="preserve">                  承诺人/比选申请人：（盖章）</w:t>
      </w:r>
    </w:p>
    <w:p w14:paraId="2D1FB305">
      <w:pPr>
        <w:keepNext/>
        <w:keepLines/>
        <w:spacing w:before="156" w:beforeLines="50" w:line="560" w:lineRule="exact"/>
        <w:ind w:firstLine="640" w:firstLineChars="200"/>
        <w:outlineLvl w:val="1"/>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 xml:space="preserve">                  法定代表人或授权代表签字：</w:t>
      </w:r>
    </w:p>
    <w:p w14:paraId="7DD5FF5D">
      <w:pPr>
        <w:keepNext/>
        <w:keepLines/>
        <w:spacing w:before="156" w:beforeLines="50" w:line="560" w:lineRule="exact"/>
        <w:ind w:firstLine="4800" w:firstLineChars="1500"/>
        <w:outlineLvl w:val="1"/>
        <w:rPr>
          <w:rFonts w:hint="eastAsia" w:ascii="Times New Roman" w:hAnsi="Times New Roman" w:eastAsia="仿宋_GB2312" w:cs="仿宋_GB2312"/>
          <w:bCs/>
          <w:sz w:val="32"/>
          <w:szCs w:val="32"/>
          <w:highlight w:val="none"/>
        </w:rPr>
      </w:pPr>
      <w:r>
        <w:rPr>
          <w:rFonts w:hint="eastAsia" w:ascii="Times New Roman" w:hAnsi="Times New Roman" w:eastAsia="仿宋_GB2312" w:cs="仿宋_GB2312"/>
          <w:bCs/>
          <w:sz w:val="32"/>
          <w:szCs w:val="32"/>
          <w:highlight w:val="none"/>
        </w:rPr>
        <w:t>时间：  年  月  日</w:t>
      </w:r>
    </w:p>
    <w:p w14:paraId="1B17FCDB">
      <w:pPr>
        <w:adjustRightInd w:val="0"/>
        <w:ind w:firstLine="1200" w:firstLineChars="400"/>
        <w:jc w:val="right"/>
        <w:rPr>
          <w:rFonts w:hint="default" w:ascii="Times New Roman" w:hAnsi="Times New Roman" w:eastAsia="仿宋" w:cs="Times New Roman"/>
          <w:sz w:val="30"/>
          <w:szCs w:val="30"/>
          <w:highlight w:val="none"/>
        </w:rPr>
      </w:pPr>
    </w:p>
    <w:p w14:paraId="76647EB5">
      <w:pPr>
        <w:pStyle w:val="18"/>
        <w:rPr>
          <w:rFonts w:hint="default" w:ascii="Times New Roman" w:hAnsi="Times New Roman" w:cs="Times New Roman"/>
          <w:highlight w:val="none"/>
        </w:rPr>
      </w:pPr>
    </w:p>
    <w:p w14:paraId="096FE889">
      <w:pPr>
        <w:pStyle w:val="18"/>
        <w:rPr>
          <w:rFonts w:hint="default" w:ascii="Times New Roman" w:hAnsi="Times New Roman" w:cs="Times New Roman"/>
          <w:highlight w:val="none"/>
        </w:rPr>
      </w:pPr>
    </w:p>
    <w:p w14:paraId="7B78450E">
      <w:pPr>
        <w:pStyle w:val="3"/>
        <w:numPr>
          <w:ilvl w:val="0"/>
          <w:numId w:val="0"/>
        </w:numPr>
        <w:jc w:val="center"/>
        <w:rPr>
          <w:rFonts w:hint="eastAsia" w:ascii="Times New Roman" w:cs="Times New Roman"/>
          <w:highlight w:val="none"/>
          <w:lang w:eastAsia="zh-CN"/>
        </w:rPr>
      </w:pPr>
      <w:r>
        <w:rPr>
          <w:rFonts w:hint="eastAsia" w:ascii="Times New Roman" w:cs="Times New Roman"/>
          <w:b/>
          <w:kern w:val="2"/>
          <w:sz w:val="32"/>
          <w:szCs w:val="24"/>
          <w:highlight w:val="none"/>
          <w:lang w:val="en-US" w:eastAsia="zh-CN" w:bidi="ar-SA"/>
        </w:rPr>
        <w:t>八</w:t>
      </w:r>
      <w:r>
        <w:rPr>
          <w:rFonts w:hint="eastAsia" w:ascii="Times New Roman" w:hAnsi="Arial" w:eastAsia="黑体" w:cs="Times New Roman"/>
          <w:b/>
          <w:kern w:val="2"/>
          <w:sz w:val="32"/>
          <w:szCs w:val="24"/>
          <w:highlight w:val="none"/>
          <w:lang w:val="en-US" w:eastAsia="zh-CN" w:bidi="ar-SA"/>
        </w:rPr>
        <w:t>、</w:t>
      </w:r>
      <w:r>
        <w:rPr>
          <w:rFonts w:hint="eastAsia" w:ascii="Times New Roman" w:cs="Times New Roman"/>
          <w:highlight w:val="none"/>
          <w:lang w:eastAsia="zh-CN"/>
        </w:rPr>
        <w:t>其他资料</w:t>
      </w:r>
    </w:p>
    <w:p w14:paraId="0CCEB1D5">
      <w:pPr>
        <w:widowControl/>
        <w:spacing w:line="360" w:lineRule="atLeast"/>
        <w:ind w:firstLine="600" w:firstLineChars="200"/>
        <w:jc w:val="left"/>
        <w:outlineLvl w:val="1"/>
        <w:rPr>
          <w:rFonts w:hint="eastAsia" w:ascii="Times New Roman" w:hAnsi="Times New Roman" w:eastAsia="仿宋" w:cs="Times New Roman"/>
          <w:sz w:val="30"/>
          <w:szCs w:val="30"/>
          <w:highlight w:val="none"/>
          <w:lang w:val="en-US" w:eastAsia="zh-CN"/>
        </w:rPr>
      </w:pPr>
      <w:r>
        <w:rPr>
          <w:rFonts w:hint="eastAsia" w:ascii="Times New Roman" w:hAnsi="Times New Roman" w:eastAsia="仿宋" w:cs="Times New Roman"/>
          <w:sz w:val="30"/>
          <w:szCs w:val="30"/>
          <w:highlight w:val="none"/>
          <w:lang w:val="en-US" w:eastAsia="zh-CN"/>
        </w:rPr>
        <w:t>1.供应商在2023年1月1日至投标截止日前组织过大型培训活动或国企、事业单位等签订过培训服务合同（复印件）。</w:t>
      </w:r>
    </w:p>
    <w:p w14:paraId="60F47585">
      <w:pPr>
        <w:widowControl/>
        <w:spacing w:line="360" w:lineRule="atLeast"/>
        <w:ind w:firstLine="600" w:firstLineChars="200"/>
        <w:jc w:val="left"/>
        <w:outlineLvl w:val="1"/>
        <w:rPr>
          <w:rFonts w:hint="default" w:ascii="Times New Roman" w:hAnsi="Times New Roman" w:eastAsia="仿宋" w:cs="Times New Roman"/>
          <w:sz w:val="30"/>
          <w:szCs w:val="30"/>
          <w:highlight w:val="none"/>
          <w:lang w:val="en-US" w:eastAsia="zh-CN"/>
        </w:rPr>
      </w:pPr>
      <w:r>
        <w:rPr>
          <w:rFonts w:hint="eastAsia" w:ascii="Times New Roman" w:hAnsi="Times New Roman" w:eastAsia="仿宋" w:cs="Times New Roman"/>
          <w:sz w:val="30"/>
          <w:szCs w:val="30"/>
          <w:highlight w:val="none"/>
          <w:lang w:val="en-US" w:eastAsia="zh-CN"/>
        </w:rPr>
        <w:t>2.</w:t>
      </w:r>
      <w:r>
        <w:rPr>
          <w:rFonts w:hint="default" w:ascii="Times New Roman" w:hAnsi="Times New Roman" w:eastAsia="仿宋" w:cs="Times New Roman"/>
          <w:sz w:val="30"/>
          <w:szCs w:val="30"/>
          <w:highlight w:val="none"/>
          <w:lang w:val="en-US" w:eastAsia="zh-CN"/>
        </w:rPr>
        <w:t>依据国家企业信用信息公示系统、信用中国、中国政府采购网查询结果</w:t>
      </w:r>
      <w:r>
        <w:rPr>
          <w:rFonts w:hint="eastAsia" w:ascii="Times New Roman" w:hAnsi="Times New Roman" w:eastAsia="仿宋" w:cs="Times New Roman"/>
          <w:sz w:val="30"/>
          <w:szCs w:val="30"/>
          <w:highlight w:val="none"/>
          <w:lang w:val="en-US" w:eastAsia="zh-CN"/>
        </w:rPr>
        <w:t>。</w:t>
      </w:r>
    </w:p>
    <w:p w14:paraId="044DC03F">
      <w:pPr>
        <w:widowControl/>
        <w:spacing w:line="360" w:lineRule="atLeast"/>
        <w:ind w:firstLine="600" w:firstLineChars="200"/>
        <w:jc w:val="left"/>
        <w:outlineLvl w:val="1"/>
        <w:rPr>
          <w:rFonts w:hint="eastAsia" w:ascii="Times New Roman" w:hAnsi="Times New Roman" w:eastAsia="仿宋" w:cs="Times New Roman"/>
          <w:sz w:val="30"/>
          <w:szCs w:val="30"/>
          <w:highlight w:val="none"/>
          <w:lang w:val="en-US" w:eastAsia="zh-CN"/>
        </w:rPr>
      </w:pPr>
      <w:r>
        <w:rPr>
          <w:rFonts w:hint="eastAsia" w:ascii="Times New Roman" w:hAnsi="Times New Roman" w:eastAsia="仿宋" w:cs="Times New Roman"/>
          <w:sz w:val="30"/>
          <w:szCs w:val="30"/>
          <w:highlight w:val="none"/>
          <w:lang w:val="en-US" w:eastAsia="zh-CN"/>
        </w:rPr>
        <w:t>3.</w:t>
      </w:r>
      <w:r>
        <w:rPr>
          <w:rFonts w:hint="default" w:ascii="Times New Roman" w:hAnsi="Times New Roman" w:eastAsia="仿宋" w:cs="Times New Roman"/>
          <w:sz w:val="30"/>
          <w:szCs w:val="30"/>
          <w:highlight w:val="none"/>
          <w:lang w:val="en-US" w:eastAsia="zh-CN"/>
        </w:rPr>
        <w:t>提供场地证明</w:t>
      </w:r>
      <w:r>
        <w:rPr>
          <w:rFonts w:hint="eastAsia" w:ascii="Times New Roman" w:hAnsi="Times New Roman" w:eastAsia="仿宋" w:cs="Times New Roman"/>
          <w:sz w:val="30"/>
          <w:szCs w:val="30"/>
          <w:highlight w:val="none"/>
          <w:lang w:val="en-US" w:eastAsia="zh-CN"/>
        </w:rPr>
        <w:t>与近三个月人工社保证明材料（至少3份）。</w:t>
      </w:r>
    </w:p>
    <w:p w14:paraId="6E486778">
      <w:pPr>
        <w:widowControl/>
        <w:spacing w:line="360" w:lineRule="atLeast"/>
        <w:ind w:firstLine="600" w:firstLineChars="200"/>
        <w:jc w:val="left"/>
        <w:outlineLvl w:val="1"/>
        <w:rPr>
          <w:rFonts w:hint="eastAsia" w:ascii="Times New Roman" w:hAnsi="Times New Roman" w:eastAsia="仿宋" w:cs="Times New Roman"/>
          <w:sz w:val="30"/>
          <w:szCs w:val="30"/>
          <w:highlight w:val="none"/>
          <w:lang w:val="en-US" w:eastAsia="zh-CN"/>
        </w:rPr>
      </w:pPr>
      <w:r>
        <w:rPr>
          <w:rFonts w:hint="eastAsia" w:ascii="Times New Roman" w:hAnsi="Times New Roman" w:eastAsia="仿宋" w:cs="Times New Roman"/>
          <w:sz w:val="30"/>
          <w:szCs w:val="30"/>
          <w:highlight w:val="none"/>
          <w:lang w:val="en-US" w:eastAsia="zh-CN"/>
        </w:rPr>
        <w:t>4.提供师资证明、资质证书。</w:t>
      </w:r>
    </w:p>
    <w:p w14:paraId="6897C719">
      <w:pPr>
        <w:widowControl/>
        <w:spacing w:line="360" w:lineRule="atLeast"/>
        <w:ind w:firstLine="600" w:firstLineChars="200"/>
        <w:jc w:val="left"/>
        <w:outlineLvl w:val="1"/>
        <w:rPr>
          <w:rFonts w:hint="eastAsia" w:ascii="Times New Roman" w:hAnsi="Times New Roman" w:eastAsia="仿宋" w:cs="Times New Roman"/>
          <w:sz w:val="30"/>
          <w:szCs w:val="30"/>
          <w:highlight w:val="none"/>
          <w:lang w:val="en-US" w:eastAsia="zh-CN"/>
        </w:rPr>
      </w:pPr>
      <w:r>
        <w:rPr>
          <w:rFonts w:hint="eastAsia" w:ascii="Times New Roman" w:hAnsi="Times New Roman" w:eastAsia="仿宋" w:cs="Times New Roman"/>
          <w:sz w:val="30"/>
          <w:szCs w:val="30"/>
          <w:highlight w:val="none"/>
          <w:lang w:val="en-US" w:eastAsia="zh-CN"/>
        </w:rPr>
        <w:t>具体要求详见评分细则，请各供应商结合自身实际情况筹备对应材料。</w:t>
      </w:r>
    </w:p>
    <w:p w14:paraId="70C3F37D">
      <w:pPr>
        <w:pStyle w:val="6"/>
        <w:ind w:firstLine="600" w:firstLineChars="200"/>
        <w:rPr>
          <w:rFonts w:hint="eastAsia"/>
          <w:highlight w:val="none"/>
          <w:lang w:val="en-US" w:eastAsia="zh-CN"/>
        </w:rPr>
      </w:pPr>
      <w:r>
        <w:rPr>
          <w:rFonts w:hint="eastAsia" w:ascii="Times New Roman" w:hAnsi="Times New Roman" w:eastAsia="仿宋" w:cs="Times New Roman"/>
          <w:sz w:val="30"/>
          <w:szCs w:val="30"/>
          <w:highlight w:val="none"/>
          <w:lang w:val="en-US" w:eastAsia="zh-CN"/>
        </w:rPr>
        <w:t>以上资料均盖鲜章。</w:t>
      </w:r>
    </w:p>
    <w:p w14:paraId="614A8E99">
      <w:pPr>
        <w:widowControl/>
        <w:spacing w:line="360" w:lineRule="atLeast"/>
        <w:ind w:firstLine="600" w:firstLineChars="200"/>
        <w:jc w:val="left"/>
        <w:outlineLvl w:val="1"/>
        <w:rPr>
          <w:rFonts w:hint="eastAsia" w:ascii="Times New Roman" w:hAnsi="Times New Roman" w:eastAsia="仿宋" w:cs="Times New Roman"/>
          <w:sz w:val="30"/>
          <w:szCs w:val="30"/>
          <w:highlight w:val="none"/>
          <w:lang w:val="en-US" w:eastAsia="zh-CN"/>
        </w:rPr>
      </w:pPr>
    </w:p>
    <w:p w14:paraId="07847567">
      <w:pPr>
        <w:widowControl/>
        <w:spacing w:line="360" w:lineRule="atLeast"/>
        <w:ind w:firstLine="600" w:firstLineChars="200"/>
        <w:jc w:val="left"/>
        <w:outlineLvl w:val="1"/>
        <w:rPr>
          <w:rFonts w:hint="eastAsia" w:ascii="Times New Roman" w:hAnsi="Times New Roman" w:eastAsia="仿宋" w:cs="Times New Roman"/>
          <w:sz w:val="30"/>
          <w:szCs w:val="30"/>
          <w:highlight w:val="none"/>
          <w:lang w:val="en-US" w:eastAsia="zh-CN"/>
        </w:rPr>
      </w:pPr>
    </w:p>
    <w:p w14:paraId="34467744">
      <w:pPr>
        <w:widowControl/>
        <w:spacing w:line="360" w:lineRule="atLeast"/>
        <w:ind w:firstLine="600" w:firstLineChars="200"/>
        <w:jc w:val="left"/>
        <w:outlineLvl w:val="1"/>
        <w:rPr>
          <w:rFonts w:hint="eastAsia" w:ascii="Times New Roman" w:hAnsi="Times New Roman" w:eastAsia="仿宋" w:cs="Times New Roman"/>
          <w:sz w:val="30"/>
          <w:szCs w:val="30"/>
          <w:highlight w:val="none"/>
          <w:lang w:val="en-US" w:eastAsia="zh-CN"/>
        </w:rPr>
      </w:pPr>
    </w:p>
    <w:p w14:paraId="7F2063D4">
      <w:pPr>
        <w:widowControl/>
        <w:spacing w:line="360" w:lineRule="atLeast"/>
        <w:ind w:firstLine="600" w:firstLineChars="200"/>
        <w:jc w:val="left"/>
        <w:outlineLvl w:val="1"/>
        <w:rPr>
          <w:rFonts w:hint="eastAsia" w:ascii="Times New Roman" w:hAnsi="Times New Roman" w:eastAsia="仿宋" w:cs="Times New Roman"/>
          <w:sz w:val="30"/>
          <w:szCs w:val="30"/>
          <w:highlight w:val="none"/>
          <w:lang w:val="en-US" w:eastAsia="zh-CN"/>
        </w:rPr>
      </w:pPr>
    </w:p>
    <w:p w14:paraId="6B0B557C">
      <w:pPr>
        <w:widowControl/>
        <w:spacing w:line="360" w:lineRule="atLeast"/>
        <w:ind w:firstLine="600" w:firstLineChars="200"/>
        <w:jc w:val="left"/>
        <w:outlineLvl w:val="1"/>
        <w:rPr>
          <w:rFonts w:hint="eastAsia" w:ascii="Times New Roman" w:hAnsi="Times New Roman" w:eastAsia="仿宋" w:cs="Times New Roman"/>
          <w:sz w:val="30"/>
          <w:szCs w:val="30"/>
          <w:highlight w:val="none"/>
          <w:lang w:val="en-US" w:eastAsia="zh-CN"/>
        </w:rPr>
      </w:pPr>
    </w:p>
    <w:p w14:paraId="73F1E53A">
      <w:pPr>
        <w:widowControl/>
        <w:spacing w:line="360" w:lineRule="atLeast"/>
        <w:ind w:firstLine="600" w:firstLineChars="200"/>
        <w:jc w:val="left"/>
        <w:outlineLvl w:val="1"/>
        <w:rPr>
          <w:rFonts w:hint="eastAsia" w:ascii="Times New Roman" w:hAnsi="Times New Roman" w:eastAsia="仿宋" w:cs="Times New Roman"/>
          <w:sz w:val="30"/>
          <w:szCs w:val="30"/>
          <w:highlight w:val="none"/>
          <w:lang w:val="en-US" w:eastAsia="zh-CN"/>
        </w:rPr>
      </w:pPr>
    </w:p>
    <w:p w14:paraId="3611D3E0">
      <w:pPr>
        <w:widowControl/>
        <w:spacing w:line="360" w:lineRule="atLeast"/>
        <w:ind w:firstLine="600" w:firstLineChars="200"/>
        <w:jc w:val="left"/>
        <w:outlineLvl w:val="1"/>
        <w:rPr>
          <w:rFonts w:hint="eastAsia" w:ascii="Times New Roman" w:hAnsi="Times New Roman" w:eastAsia="仿宋" w:cs="Times New Roman"/>
          <w:sz w:val="30"/>
          <w:szCs w:val="30"/>
          <w:highlight w:val="none"/>
          <w:lang w:val="en-US" w:eastAsia="zh-CN"/>
        </w:rPr>
      </w:pPr>
    </w:p>
    <w:p w14:paraId="04D38A77">
      <w:pPr>
        <w:widowControl/>
        <w:spacing w:line="360" w:lineRule="atLeast"/>
        <w:ind w:firstLine="600" w:firstLineChars="200"/>
        <w:jc w:val="left"/>
        <w:outlineLvl w:val="1"/>
        <w:rPr>
          <w:rFonts w:hint="eastAsia" w:ascii="Times New Roman" w:hAnsi="Times New Roman" w:eastAsia="仿宋" w:cs="Times New Roman"/>
          <w:sz w:val="30"/>
          <w:szCs w:val="30"/>
          <w:highlight w:val="none"/>
          <w:lang w:val="en-US" w:eastAsia="zh-CN"/>
        </w:rPr>
      </w:pPr>
    </w:p>
    <w:p w14:paraId="2B50F606">
      <w:pPr>
        <w:widowControl/>
        <w:spacing w:line="360" w:lineRule="atLeast"/>
        <w:jc w:val="center"/>
        <w:outlineLvl w:val="1"/>
        <w:rPr>
          <w:rFonts w:hint="eastAsia" w:ascii="Times New Roman" w:hAnsi="Times New Roman" w:eastAsia="黑体"/>
          <w:bCs/>
          <w:sz w:val="32"/>
          <w:szCs w:val="32"/>
          <w:highlight w:val="none"/>
          <w:lang w:eastAsia="zh-CN"/>
        </w:rPr>
      </w:pPr>
    </w:p>
    <w:p w14:paraId="2D573913">
      <w:pPr>
        <w:widowControl/>
        <w:numPr>
          <w:ilvl w:val="0"/>
          <w:numId w:val="2"/>
        </w:numPr>
        <w:spacing w:line="360" w:lineRule="atLeast"/>
        <w:jc w:val="center"/>
        <w:outlineLvl w:val="1"/>
        <w:rPr>
          <w:rFonts w:ascii="Times New Roman" w:hAnsi="Times New Roman" w:eastAsia="黑体"/>
          <w:bCs/>
          <w:sz w:val="32"/>
          <w:szCs w:val="32"/>
          <w:highlight w:val="none"/>
        </w:rPr>
      </w:pPr>
      <w:r>
        <w:rPr>
          <w:rFonts w:ascii="Times New Roman" w:hAnsi="Times New Roman" w:eastAsia="黑体"/>
          <w:bCs/>
          <w:sz w:val="32"/>
          <w:szCs w:val="32"/>
          <w:highlight w:val="none"/>
        </w:rPr>
        <w:t>详细的有针对性的服务方案及服务内容</w:t>
      </w:r>
    </w:p>
    <w:p w14:paraId="7D8E34A4">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0D0240EB">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07778E10">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69F92DD8">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177F5CAE">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5BA81BFA">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6BB82621">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64609244">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7A161AF1">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425E20C7">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35B76F49">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58CA4350">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4A47CC21">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09CF55EB">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678841FD">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45284A0D">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7EA39DA7">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0201FFD5">
      <w:pPr>
        <w:widowControl/>
        <w:numPr>
          <w:ilvl w:val="0"/>
          <w:numId w:val="0"/>
        </w:numPr>
        <w:spacing w:line="360" w:lineRule="atLeast"/>
        <w:jc w:val="left"/>
        <w:outlineLvl w:val="1"/>
        <w:rPr>
          <w:rFonts w:hint="default" w:ascii="Times New Roman" w:hAnsi="Times New Roman" w:eastAsia="黑体"/>
          <w:bCs/>
          <w:sz w:val="32"/>
          <w:szCs w:val="32"/>
          <w:highlight w:val="none"/>
          <w:lang w:val="en-US" w:eastAsia="zh-CN"/>
        </w:rPr>
      </w:pPr>
    </w:p>
    <w:p w14:paraId="65ACA30D">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6CE59387">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6ECE71E1">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7958ADAD">
      <w:pPr>
        <w:widowControl/>
        <w:numPr>
          <w:ilvl w:val="0"/>
          <w:numId w:val="0"/>
        </w:numPr>
        <w:spacing w:line="360" w:lineRule="atLeast"/>
        <w:jc w:val="center"/>
        <w:outlineLvl w:val="1"/>
        <w:rPr>
          <w:rFonts w:hint="eastAsia" w:ascii="Times New Roman" w:hAnsi="Times New Roman" w:eastAsia="黑体"/>
          <w:bCs/>
          <w:sz w:val="32"/>
          <w:szCs w:val="32"/>
          <w:highlight w:val="none"/>
          <w:lang w:val="en-US" w:eastAsia="zh-CN"/>
        </w:rPr>
      </w:pPr>
    </w:p>
    <w:p w14:paraId="40AFFC88">
      <w:pPr>
        <w:pStyle w:val="3"/>
        <w:jc w:val="center"/>
        <w:rPr>
          <w:rFonts w:hint="default" w:ascii="Times New Roman" w:hAnsi="Times New Roman" w:cs="Times New Roman"/>
          <w:b w:val="0"/>
          <w:szCs w:val="32"/>
          <w:highlight w:val="none"/>
        </w:rPr>
      </w:pPr>
    </w:p>
    <w:p w14:paraId="25803A4C">
      <w:pPr>
        <w:pStyle w:val="3"/>
        <w:jc w:val="center"/>
        <w:rPr>
          <w:rFonts w:hint="default" w:ascii="Times New Roman" w:hAnsi="Times New Roman" w:cs="Times New Roman"/>
          <w:b w:val="0"/>
          <w:szCs w:val="32"/>
          <w:highlight w:val="none"/>
        </w:rPr>
      </w:pPr>
    </w:p>
    <w:p w14:paraId="3A8B0B54">
      <w:pPr>
        <w:keepNext w:val="0"/>
        <w:keepLines w:val="0"/>
        <w:pageBreakBefore w:val="0"/>
        <w:widowControl w:val="0"/>
        <w:tabs>
          <w:tab w:val="left" w:pos="1104"/>
        </w:tabs>
        <w:kinsoku/>
        <w:wordWrap/>
        <w:overflowPunct/>
        <w:topLinePunct w:val="0"/>
        <w:autoSpaceDE/>
        <w:autoSpaceDN/>
        <w:bidi w:val="0"/>
        <w:adjustRightInd/>
        <w:snapToGrid/>
        <w:spacing w:line="600" w:lineRule="exact"/>
        <w:jc w:val="both"/>
        <w:textAlignment w:val="auto"/>
        <w:rPr>
          <w:rFonts w:hint="default" w:ascii="Times New Roman" w:hAnsi="Times New Roman" w:cs="Times New Roman"/>
          <w:color w:val="000000" w:themeColor="text1"/>
          <w:szCs w:val="21"/>
          <w:highlight w:val="none"/>
          <w:lang w:val="en-US" w:eastAsia="zh-CN"/>
          <w14:textFill>
            <w14:solidFill>
              <w14:schemeClr w14:val="tx1"/>
            </w14:solidFill>
          </w14:textFill>
        </w:rPr>
      </w:pPr>
    </w:p>
    <w:p w14:paraId="6B44E3F6">
      <w:pPr>
        <w:rPr>
          <w:rFonts w:hint="default"/>
          <w:highlight w:val="none"/>
          <w:lang w:val="en-US" w:eastAsia="zh-CN"/>
        </w:rPr>
      </w:pPr>
    </w:p>
    <w:p w14:paraId="67C9B887">
      <w:pPr>
        <w:keepNext w:val="0"/>
        <w:keepLines w:val="0"/>
        <w:pageBreakBefore w:val="0"/>
        <w:widowControl w:val="0"/>
        <w:kinsoku/>
        <w:wordWrap/>
        <w:overflowPunct/>
        <w:bidi w:val="0"/>
        <w:adjustRightInd/>
        <w:snapToGrid/>
        <w:spacing w:line="560" w:lineRule="exact"/>
        <w:jc w:val="center"/>
        <w:textAlignment w:val="auto"/>
        <w:rPr>
          <w:rFonts w:hint="default" w:ascii="Times New Roman" w:hAnsi="Times New Roman" w:eastAsia="方正小标宋简体" w:cs="Times New Roman"/>
          <w:kern w:val="0"/>
          <w:sz w:val="44"/>
          <w:szCs w:val="44"/>
          <w:highlight w:val="none"/>
          <w:lang w:val="en-US" w:eastAsia="zh-CN"/>
        </w:rPr>
      </w:pPr>
    </w:p>
    <w:p w14:paraId="127CC532">
      <w:pPr>
        <w:pStyle w:val="13"/>
        <w:ind w:left="0" w:leftChars="0" w:firstLine="0" w:firstLineChars="0"/>
        <w:rPr>
          <w:rFonts w:hint="default" w:ascii="Times New Roman" w:hAnsi="Times New Roman" w:cs="Times New Roman"/>
          <w:highlight w:val="none"/>
          <w:lang w:val="en-US" w:eastAsia="zh-CN"/>
        </w:rPr>
      </w:pPr>
    </w:p>
    <w:sectPr>
      <w:pgSz w:w="11906" w:h="16838"/>
      <w:pgMar w:top="2098" w:right="1587" w:bottom="209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0413520-CC8A-40F4-86F3-85CE37EE38AE}"/>
  </w:font>
  <w:font w:name="黑体">
    <w:panose1 w:val="02010609060101010101"/>
    <w:charset w:val="86"/>
    <w:family w:val="auto"/>
    <w:pitch w:val="default"/>
    <w:sig w:usb0="800002BF" w:usb1="38CF7CFA" w:usb2="00000016" w:usb3="00000000" w:csb0="00040001" w:csb1="00000000"/>
    <w:embedRegular r:id="rId2" w:fontKey="{2A3EB336-1B67-4718-B204-84696AD34C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9857B135-0476-4901-98AB-79AC8602210A}"/>
  </w:font>
  <w:font w:name="方正小标宋简体">
    <w:panose1 w:val="03000509000000000000"/>
    <w:charset w:val="86"/>
    <w:family w:val="auto"/>
    <w:pitch w:val="default"/>
    <w:sig w:usb0="00000001" w:usb1="080E0000" w:usb2="00000000" w:usb3="00000000" w:csb0="00040000" w:csb1="00000000"/>
    <w:embedRegular r:id="rId4" w:fontKey="{A973EB0D-D077-4B53-A00C-9038BE2CAC21}"/>
  </w:font>
  <w:font w:name="仿宋">
    <w:panose1 w:val="02010609060101010101"/>
    <w:charset w:val="86"/>
    <w:family w:val="modern"/>
    <w:pitch w:val="default"/>
    <w:sig w:usb0="800002BF" w:usb1="38CF7CFA" w:usb2="00000016" w:usb3="00000000" w:csb0="00040001" w:csb1="00000000"/>
    <w:embedRegular r:id="rId5" w:fontKey="{C44D0F61-7DC6-4047-8927-CB8172F5BBB3}"/>
  </w:font>
  <w:font w:name="微软雅黑">
    <w:panose1 w:val="020B0503020204020204"/>
    <w:charset w:val="86"/>
    <w:family w:val="swiss"/>
    <w:pitch w:val="default"/>
    <w:sig w:usb0="80000287" w:usb1="2ACF3C50" w:usb2="00000016" w:usb3="00000000" w:csb0="0004001F" w:csb1="00000000"/>
    <w:embedRegular r:id="rId6" w:fontKey="{13C73B8B-5F2E-4014-9BF8-708591332C5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379F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ADAC9A">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ADAC9A">
                    <w:pPr>
                      <w:pStyle w:val="8"/>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854B0F"/>
    <w:multiLevelType w:val="singleLevel"/>
    <w:tmpl w:val="F1854B0F"/>
    <w:lvl w:ilvl="0" w:tentative="0">
      <w:start w:val="9"/>
      <w:numFmt w:val="chineseCounting"/>
      <w:suff w:val="space"/>
      <w:lvlText w:val="%1、"/>
      <w:lvlJc w:val="left"/>
      <w:rPr>
        <w:rFonts w:hint="eastAsia"/>
      </w:rPr>
    </w:lvl>
  </w:abstractNum>
  <w:abstractNum w:abstractNumId="1">
    <w:nsid w:val="6FB1C024"/>
    <w:multiLevelType w:val="singleLevel"/>
    <w:tmpl w:val="6FB1C024"/>
    <w:lvl w:ilvl="0" w:tentative="0">
      <w:start w:val="1"/>
      <w:numFmt w:val="chineseCounting"/>
      <w:suff w:val="nothing"/>
      <w:lvlText w:val="%1、"/>
      <w:lvlJc w:val="left"/>
      <w:pPr>
        <w:ind w:left="0" w:firstLine="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5ZmNlMmJlYTc3ZjI1ZmFjZmYyOGJmMDljYTI5M2IifQ=="/>
  </w:docVars>
  <w:rsids>
    <w:rsidRoot w:val="33440285"/>
    <w:rsid w:val="00E966D0"/>
    <w:rsid w:val="00EB1A95"/>
    <w:rsid w:val="010D6029"/>
    <w:rsid w:val="019F4FB1"/>
    <w:rsid w:val="01F70ED2"/>
    <w:rsid w:val="028E15B1"/>
    <w:rsid w:val="04716E17"/>
    <w:rsid w:val="05231C9A"/>
    <w:rsid w:val="05341DD6"/>
    <w:rsid w:val="05594E50"/>
    <w:rsid w:val="05BD08BA"/>
    <w:rsid w:val="05E34302"/>
    <w:rsid w:val="05EC0C47"/>
    <w:rsid w:val="063C5B79"/>
    <w:rsid w:val="066E5FC5"/>
    <w:rsid w:val="06DD3F37"/>
    <w:rsid w:val="074A238C"/>
    <w:rsid w:val="074A5E2F"/>
    <w:rsid w:val="07EA7730"/>
    <w:rsid w:val="08227E4D"/>
    <w:rsid w:val="0933022A"/>
    <w:rsid w:val="09806D25"/>
    <w:rsid w:val="09FE0C04"/>
    <w:rsid w:val="0A155939"/>
    <w:rsid w:val="0AE0096B"/>
    <w:rsid w:val="0B5F3925"/>
    <w:rsid w:val="0BAB35E3"/>
    <w:rsid w:val="0BC419DA"/>
    <w:rsid w:val="0C34090D"/>
    <w:rsid w:val="0C512149"/>
    <w:rsid w:val="0C524604"/>
    <w:rsid w:val="0CBB4B8B"/>
    <w:rsid w:val="0D5D3E94"/>
    <w:rsid w:val="0E4E0EEE"/>
    <w:rsid w:val="0F4C380B"/>
    <w:rsid w:val="0F69510C"/>
    <w:rsid w:val="102978DA"/>
    <w:rsid w:val="102E0E8F"/>
    <w:rsid w:val="103709CC"/>
    <w:rsid w:val="10545743"/>
    <w:rsid w:val="10827228"/>
    <w:rsid w:val="116F0905"/>
    <w:rsid w:val="11AE2550"/>
    <w:rsid w:val="11AF4296"/>
    <w:rsid w:val="12881070"/>
    <w:rsid w:val="12986424"/>
    <w:rsid w:val="12EF1A32"/>
    <w:rsid w:val="13B81AB6"/>
    <w:rsid w:val="14590A3D"/>
    <w:rsid w:val="152827F3"/>
    <w:rsid w:val="160C1BCD"/>
    <w:rsid w:val="16345ABE"/>
    <w:rsid w:val="17130B9B"/>
    <w:rsid w:val="17A03982"/>
    <w:rsid w:val="18070EB0"/>
    <w:rsid w:val="181D04CF"/>
    <w:rsid w:val="19054B8A"/>
    <w:rsid w:val="19F07BB2"/>
    <w:rsid w:val="1A22449B"/>
    <w:rsid w:val="1AD867DD"/>
    <w:rsid w:val="1B6E5FB3"/>
    <w:rsid w:val="1D4D182F"/>
    <w:rsid w:val="1DA225DB"/>
    <w:rsid w:val="1DD66065"/>
    <w:rsid w:val="1DFF0B82"/>
    <w:rsid w:val="1F3D17C7"/>
    <w:rsid w:val="205B0707"/>
    <w:rsid w:val="20E156CB"/>
    <w:rsid w:val="210E39CB"/>
    <w:rsid w:val="21861695"/>
    <w:rsid w:val="21A16194"/>
    <w:rsid w:val="22002008"/>
    <w:rsid w:val="2217065D"/>
    <w:rsid w:val="22284619"/>
    <w:rsid w:val="229A7B55"/>
    <w:rsid w:val="232B0500"/>
    <w:rsid w:val="23A10B30"/>
    <w:rsid w:val="24201C57"/>
    <w:rsid w:val="2561056D"/>
    <w:rsid w:val="267E58E3"/>
    <w:rsid w:val="26A839D3"/>
    <w:rsid w:val="26B50A67"/>
    <w:rsid w:val="26CC46B3"/>
    <w:rsid w:val="26F70B9C"/>
    <w:rsid w:val="276B56D3"/>
    <w:rsid w:val="285F4C22"/>
    <w:rsid w:val="28D20898"/>
    <w:rsid w:val="28F2772E"/>
    <w:rsid w:val="299D3B3E"/>
    <w:rsid w:val="29A174CA"/>
    <w:rsid w:val="29F376E9"/>
    <w:rsid w:val="2A6D5DDD"/>
    <w:rsid w:val="2AB978B5"/>
    <w:rsid w:val="2ACE3670"/>
    <w:rsid w:val="2BA50A88"/>
    <w:rsid w:val="2C337047"/>
    <w:rsid w:val="2CAD7CF6"/>
    <w:rsid w:val="2DE6215B"/>
    <w:rsid w:val="2E1842EB"/>
    <w:rsid w:val="2EFD19C9"/>
    <w:rsid w:val="30380BF6"/>
    <w:rsid w:val="30507637"/>
    <w:rsid w:val="3081343B"/>
    <w:rsid w:val="30DA0E0E"/>
    <w:rsid w:val="31087D43"/>
    <w:rsid w:val="310D1212"/>
    <w:rsid w:val="31A83825"/>
    <w:rsid w:val="32172006"/>
    <w:rsid w:val="32B13B4B"/>
    <w:rsid w:val="333250FE"/>
    <w:rsid w:val="33440285"/>
    <w:rsid w:val="350F57B5"/>
    <w:rsid w:val="35D07DF1"/>
    <w:rsid w:val="36965ACB"/>
    <w:rsid w:val="36B97ADD"/>
    <w:rsid w:val="372431A9"/>
    <w:rsid w:val="372A4537"/>
    <w:rsid w:val="37692D87"/>
    <w:rsid w:val="38577975"/>
    <w:rsid w:val="38CD4AAE"/>
    <w:rsid w:val="38D2617F"/>
    <w:rsid w:val="39731DD6"/>
    <w:rsid w:val="3B6149CE"/>
    <w:rsid w:val="3B6B0302"/>
    <w:rsid w:val="3D4506CC"/>
    <w:rsid w:val="3D5B0011"/>
    <w:rsid w:val="3D74650C"/>
    <w:rsid w:val="3E5B53F7"/>
    <w:rsid w:val="3E5C76CC"/>
    <w:rsid w:val="3E9A0F47"/>
    <w:rsid w:val="3F650EA7"/>
    <w:rsid w:val="3FDE7058"/>
    <w:rsid w:val="40380A3B"/>
    <w:rsid w:val="407A14CE"/>
    <w:rsid w:val="409F4000"/>
    <w:rsid w:val="40AF175B"/>
    <w:rsid w:val="40BB569C"/>
    <w:rsid w:val="410B4B02"/>
    <w:rsid w:val="41995F52"/>
    <w:rsid w:val="421D53C4"/>
    <w:rsid w:val="423B2AB3"/>
    <w:rsid w:val="425828A0"/>
    <w:rsid w:val="42646A18"/>
    <w:rsid w:val="42D32374"/>
    <w:rsid w:val="43731BE4"/>
    <w:rsid w:val="439C4B3A"/>
    <w:rsid w:val="445552E9"/>
    <w:rsid w:val="44D75CFE"/>
    <w:rsid w:val="451D75BD"/>
    <w:rsid w:val="45487780"/>
    <w:rsid w:val="454C7C8B"/>
    <w:rsid w:val="45783CBB"/>
    <w:rsid w:val="45BE6EBE"/>
    <w:rsid w:val="45C66F45"/>
    <w:rsid w:val="46252A99"/>
    <w:rsid w:val="46576C6B"/>
    <w:rsid w:val="46E3331C"/>
    <w:rsid w:val="46E6364C"/>
    <w:rsid w:val="47841387"/>
    <w:rsid w:val="47B642F1"/>
    <w:rsid w:val="49503E9A"/>
    <w:rsid w:val="49775024"/>
    <w:rsid w:val="4992155C"/>
    <w:rsid w:val="499464C0"/>
    <w:rsid w:val="49F7474D"/>
    <w:rsid w:val="4A7B543D"/>
    <w:rsid w:val="4AA27182"/>
    <w:rsid w:val="4AB47BD1"/>
    <w:rsid w:val="4B3A441B"/>
    <w:rsid w:val="4B3F63AB"/>
    <w:rsid w:val="4B4B11F4"/>
    <w:rsid w:val="4B5736F5"/>
    <w:rsid w:val="4BA40904"/>
    <w:rsid w:val="4BBF129A"/>
    <w:rsid w:val="4BD12D45"/>
    <w:rsid w:val="4C045B40"/>
    <w:rsid w:val="4C251A45"/>
    <w:rsid w:val="4C8A2111"/>
    <w:rsid w:val="4D096C71"/>
    <w:rsid w:val="4D515156"/>
    <w:rsid w:val="4DD3102D"/>
    <w:rsid w:val="4DFE1226"/>
    <w:rsid w:val="4E094A4F"/>
    <w:rsid w:val="4EF50B3B"/>
    <w:rsid w:val="4F12769C"/>
    <w:rsid w:val="4F457D08"/>
    <w:rsid w:val="4FA72771"/>
    <w:rsid w:val="50E45E5D"/>
    <w:rsid w:val="51BA678C"/>
    <w:rsid w:val="52A15B9E"/>
    <w:rsid w:val="52FE2907"/>
    <w:rsid w:val="537279A2"/>
    <w:rsid w:val="53E830A2"/>
    <w:rsid w:val="556364C1"/>
    <w:rsid w:val="5596203F"/>
    <w:rsid w:val="55A1027C"/>
    <w:rsid w:val="55C7728C"/>
    <w:rsid w:val="55CC0663"/>
    <w:rsid w:val="56114FCE"/>
    <w:rsid w:val="561F12B3"/>
    <w:rsid w:val="576E10C4"/>
    <w:rsid w:val="58417026"/>
    <w:rsid w:val="587753D7"/>
    <w:rsid w:val="59061FDB"/>
    <w:rsid w:val="59262959"/>
    <w:rsid w:val="596E0574"/>
    <w:rsid w:val="5A715E56"/>
    <w:rsid w:val="5ADB3CBD"/>
    <w:rsid w:val="5B183005"/>
    <w:rsid w:val="5B250760"/>
    <w:rsid w:val="5C115B42"/>
    <w:rsid w:val="5C954C4B"/>
    <w:rsid w:val="5D3B4544"/>
    <w:rsid w:val="5D795BCE"/>
    <w:rsid w:val="5DE52D8C"/>
    <w:rsid w:val="5EA378FA"/>
    <w:rsid w:val="5ED974BD"/>
    <w:rsid w:val="5EE5740E"/>
    <w:rsid w:val="5F37703F"/>
    <w:rsid w:val="60714E01"/>
    <w:rsid w:val="60EE0200"/>
    <w:rsid w:val="613C71BD"/>
    <w:rsid w:val="62B92A90"/>
    <w:rsid w:val="62C02208"/>
    <w:rsid w:val="63507887"/>
    <w:rsid w:val="64165C56"/>
    <w:rsid w:val="648869AC"/>
    <w:rsid w:val="64F54CFE"/>
    <w:rsid w:val="653F587F"/>
    <w:rsid w:val="66441639"/>
    <w:rsid w:val="669929BC"/>
    <w:rsid w:val="67406C20"/>
    <w:rsid w:val="67A3795F"/>
    <w:rsid w:val="67B6759E"/>
    <w:rsid w:val="68037910"/>
    <w:rsid w:val="68441140"/>
    <w:rsid w:val="694F7CAA"/>
    <w:rsid w:val="69AE07AB"/>
    <w:rsid w:val="69C96009"/>
    <w:rsid w:val="6A8B4D12"/>
    <w:rsid w:val="6BAB7453"/>
    <w:rsid w:val="6BCE4239"/>
    <w:rsid w:val="6C635F46"/>
    <w:rsid w:val="6C6B6BA9"/>
    <w:rsid w:val="6CC60283"/>
    <w:rsid w:val="6E0206E3"/>
    <w:rsid w:val="6EF75F0B"/>
    <w:rsid w:val="6F3F73A6"/>
    <w:rsid w:val="6F8245EF"/>
    <w:rsid w:val="6FA078D9"/>
    <w:rsid w:val="70470E71"/>
    <w:rsid w:val="70CF635E"/>
    <w:rsid w:val="71643269"/>
    <w:rsid w:val="71EB1615"/>
    <w:rsid w:val="72221E7D"/>
    <w:rsid w:val="7278497B"/>
    <w:rsid w:val="72FE2226"/>
    <w:rsid w:val="731843B9"/>
    <w:rsid w:val="73876FA8"/>
    <w:rsid w:val="748527D2"/>
    <w:rsid w:val="74BB5821"/>
    <w:rsid w:val="751D691A"/>
    <w:rsid w:val="755C4045"/>
    <w:rsid w:val="75997BC1"/>
    <w:rsid w:val="759E3974"/>
    <w:rsid w:val="76095CB5"/>
    <w:rsid w:val="76CA6935"/>
    <w:rsid w:val="76F81981"/>
    <w:rsid w:val="773D7394"/>
    <w:rsid w:val="77736317"/>
    <w:rsid w:val="784872EE"/>
    <w:rsid w:val="785E5813"/>
    <w:rsid w:val="78B561DD"/>
    <w:rsid w:val="791D56CF"/>
    <w:rsid w:val="79752E15"/>
    <w:rsid w:val="79771922"/>
    <w:rsid w:val="79B118A8"/>
    <w:rsid w:val="79EB30D7"/>
    <w:rsid w:val="7ABA7151"/>
    <w:rsid w:val="7AD221D8"/>
    <w:rsid w:val="7B6C4B62"/>
    <w:rsid w:val="7CBD6CDB"/>
    <w:rsid w:val="7D2A660C"/>
    <w:rsid w:val="7D341277"/>
    <w:rsid w:val="7D440918"/>
    <w:rsid w:val="7E024E93"/>
    <w:rsid w:val="7E4C33FA"/>
    <w:rsid w:val="7E7E54C0"/>
    <w:rsid w:val="7EA70C72"/>
    <w:rsid w:val="7EF94B14"/>
    <w:rsid w:val="7F435763"/>
    <w:rsid w:val="7F607C9B"/>
    <w:rsid w:val="7FE026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Calibri"/>
      <w:kern w:val="2"/>
      <w:sz w:val="32"/>
      <w:szCs w:val="32"/>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jc w:val="center"/>
      <w:outlineLvl w:val="0"/>
    </w:pPr>
    <w:rPr>
      <w:rFonts w:eastAsia="方正小标宋简体" w:asciiTheme="minorAscii" w:hAnsiTheme="minorAscii"/>
      <w:kern w:val="44"/>
      <w:sz w:val="44"/>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cs="Times New Roman"/>
      <w:b/>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Normal Indent"/>
    <w:basedOn w:val="1"/>
    <w:semiHidden/>
    <w:unhideWhenUsed/>
    <w:qFormat/>
    <w:uiPriority w:val="99"/>
    <w:pPr>
      <w:ind w:firstLine="420" w:firstLineChars="200"/>
    </w:pPr>
    <w:rPr>
      <w:rFonts w:ascii="宋体" w:hAnsi="宋体"/>
    </w:rPr>
  </w:style>
  <w:style w:type="paragraph" w:styleId="5">
    <w:name w:val="Salutation"/>
    <w:basedOn w:val="1"/>
    <w:next w:val="1"/>
    <w:qFormat/>
    <w:uiPriority w:val="0"/>
  </w:style>
  <w:style w:type="paragraph" w:styleId="6">
    <w:name w:val="Body Text"/>
    <w:basedOn w:val="1"/>
    <w:next w:val="1"/>
    <w:qFormat/>
    <w:uiPriority w:val="99"/>
    <w:pPr>
      <w:spacing w:after="120"/>
    </w:pPr>
    <w:rPr>
      <w:rFonts w:ascii="Times New Roman" w:cs="Times New Roman"/>
      <w:sz w:val="24"/>
      <w:szCs w:val="24"/>
    </w:rPr>
  </w:style>
  <w:style w:type="paragraph" w:styleId="7">
    <w:name w:val="Body Text Indent"/>
    <w:basedOn w:val="1"/>
    <w:qFormat/>
    <w:uiPriority w:val="99"/>
    <w:pPr>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2"/>
    <w:basedOn w:val="1"/>
    <w:qFormat/>
    <w:uiPriority w:val="99"/>
    <w:pPr>
      <w:spacing w:after="120" w:line="480" w:lineRule="auto"/>
      <w:ind w:firstLine="560"/>
    </w:p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6"/>
    <w:next w:val="6"/>
    <w:qFormat/>
    <w:uiPriority w:val="0"/>
    <w:pPr>
      <w:spacing w:line="312" w:lineRule="auto"/>
      <w:ind w:firstLine="420"/>
    </w:pPr>
  </w:style>
  <w:style w:type="paragraph" w:styleId="13">
    <w:name w:val="Body Text First Indent 2"/>
    <w:basedOn w:val="7"/>
    <w:next w:val="1"/>
    <w:qFormat/>
    <w:uiPriority w:val="99"/>
    <w:pPr>
      <w:ind w:firstLine="420" w:firstLineChars="200"/>
    </w:pPr>
  </w:style>
  <w:style w:type="table" w:styleId="15">
    <w:name w:val="Table Grid"/>
    <w:basedOn w:val="14"/>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paragraph" w:customStyle="1" w:styleId="18">
    <w:name w:val="Default"/>
    <w:basedOn w:val="19"/>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正文_1"/>
    <w:basedOn w:val="20"/>
    <w:qFormat/>
    <w:uiPriority w:val="0"/>
    <w:rPr>
      <w:rFonts w:cs="宋体"/>
      <w:szCs w:val="24"/>
    </w:rPr>
  </w:style>
  <w:style w:type="paragraph" w:customStyle="1" w:styleId="20">
    <w:name w:val="正文_2"/>
    <w:qFormat/>
    <w:uiPriority w:val="0"/>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5197</Words>
  <Characters>5359</Characters>
  <Lines>0</Lines>
  <Paragraphs>0</Paragraphs>
  <TotalTime>14</TotalTime>
  <ScaleCrop>false</ScaleCrop>
  <LinksUpToDate>false</LinksUpToDate>
  <CharactersWithSpaces>5863</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2022-01-25T07:22:00Z</dcterms:created>
  <dc:creator>Administrator</dc:creator>
  <cp:lastModifiedBy>A SHUANG</cp:lastModifiedBy>
  <cp:lastPrinted>2026-07-29T06:27:00Z</cp:lastPrinted>
  <dcterms:modified xsi:type="dcterms:W3CDTF">2026-07-30T03:40:26Z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EE7EDDBB352C49C68131F45143DC57C6_13</vt:lpwstr>
  </property>
  <property fmtid="{D5CDD505-2E9C-101B-9397-08002B2CF9AE}" pid="4" name="KSOTemplateDocerSaveRecord">
    <vt:lpwstr>eyJoZGlkIjoiMzgyM2MzYzhkNWQyOTUyYTUyYmMwMGQ1ZDY2ZDU3ZTYiLCJ1c2VySWQiOiIxMjA3NzI2OTM2In0=</vt:lpwstr>
  </property>
</Properties>
</file>