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467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微软雅黑" w:hAnsi="宋体" w:eastAsia="微软雅黑" w:cs="宋体"/>
          <w:kern w:val="0"/>
          <w:sz w:val="44"/>
          <w:szCs w:val="44"/>
          <w:lang w:val="en-US" w:eastAsia="zh-CN"/>
        </w:rPr>
      </w:pPr>
      <w:bookmarkStart w:id="1" w:name="_GoBack"/>
      <w:bookmarkEnd w:id="1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附件1：</w:t>
      </w:r>
    </w:p>
    <w:p w14:paraId="65CC11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kern w:val="0"/>
          <w:sz w:val="36"/>
          <w:szCs w:val="36"/>
        </w:rPr>
      </w:pPr>
      <w:r>
        <w:rPr>
          <w:rFonts w:hint="eastAsia" w:ascii="微软雅黑" w:hAnsi="宋体" w:eastAsia="微软雅黑" w:cs="宋体"/>
          <w:kern w:val="0"/>
          <w:sz w:val="44"/>
          <w:szCs w:val="44"/>
          <w:lang w:val="en-US" w:eastAsia="zh-CN"/>
        </w:rPr>
        <w:t>申 请 书</w:t>
      </w:r>
    </w:p>
    <w:p w14:paraId="452ADA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：</w:t>
      </w:r>
    </w:p>
    <w:p w14:paraId="1DB7AB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我方全面研究了“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罗江区雨邨东路8号资产食堂房屋结构安全鉴定服务（第二次）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”竞争性谈判文件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决定参加贵单位组织的本项目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竞争性谈判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。我方授权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姓名、职务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代表我方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单位名称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全权处理本项目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谈判活动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的有关事宜。</w:t>
      </w:r>
    </w:p>
    <w:p w14:paraId="03D818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</w:t>
      </w:r>
      <w:r>
        <w:rPr>
          <w:rFonts w:hint="eastAsia" w:ascii="仿宋_GB2312" w:hAnsi="宋体" w:cs="宋体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我方自愿按照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文件规定的各项要求向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人提供所需服务。</w:t>
      </w:r>
    </w:p>
    <w:p w14:paraId="0C8EC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二、一旦我方中选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我方将严格履行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委托合同规定的责任和义务。</w:t>
      </w:r>
    </w:p>
    <w:p w14:paraId="381C7C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三、我方同意本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采购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文件依据相关法规政策对我方可能存在的失信行为进行的惩戒。</w:t>
      </w:r>
    </w:p>
    <w:p w14:paraId="5D74E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四、我方为本项目提交的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申请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文件为正本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副本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份。</w:t>
      </w:r>
    </w:p>
    <w:p w14:paraId="01C19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五、我方愿意提供贵单位可能另外要求的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竞争性谈判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有关的文件资料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并保证我方已提供和将要提供的文件资料是真实、准确的。</w:t>
      </w:r>
    </w:p>
    <w:p w14:paraId="422B3A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申请人名称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单位公章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 w14:paraId="782954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法定代表人/单位负责人或授权代表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签字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        </w:t>
      </w:r>
    </w:p>
    <w:p w14:paraId="0BC58434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21DDB3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280" w:firstLineChars="165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5054C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附件2：</w:t>
      </w:r>
    </w:p>
    <w:p w14:paraId="564674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</w:p>
    <w:p w14:paraId="6F20EE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r>
        <w:rPr>
          <w:rFonts w:hint="eastAsia" w:ascii="微软雅黑" w:hAnsi="宋体" w:eastAsia="微软雅黑" w:cs="宋体"/>
          <w:b w:val="0"/>
          <w:kern w:val="0"/>
          <w:sz w:val="44"/>
          <w:szCs w:val="44"/>
        </w:rPr>
        <w:t>法定代表人/单位负责人授权委托书</w:t>
      </w:r>
    </w:p>
    <w:p w14:paraId="1AA7F5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eastAsia="仿宋_GB2312"/>
          <w:sz w:val="32"/>
          <w:szCs w:val="32"/>
        </w:rPr>
      </w:pPr>
    </w:p>
    <w:p w14:paraId="7D3D7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31A9D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本人系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的法定代表人，现委托本单位人员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为我方代理人，代理人根据授权，以我方名义全权负责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罗江区雨邨东路8号资产食堂房屋结构安全鉴定服务（第二次）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eastAsia="zh-CN"/>
        </w:rPr>
        <w:t>”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val="en-US" w:eastAsia="zh-CN"/>
        </w:rPr>
        <w:t xml:space="preserve">竞争性谈判工作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，其法律后果由我方承担。</w:t>
      </w:r>
    </w:p>
    <w:p w14:paraId="4B6CAF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委托期限：从本授权委托书签署之日起至竞争性谈判结束。</w:t>
      </w:r>
    </w:p>
    <w:p w14:paraId="715BF9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附：代理人身份证复印件（身份证两面均应复印并加盖单位公章方为有效）</w:t>
      </w:r>
    </w:p>
    <w:p w14:paraId="17135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</w:pPr>
    </w:p>
    <w:p w14:paraId="7436C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</w:pPr>
    </w:p>
    <w:p w14:paraId="560D74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02F8CC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6B8169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6E3D45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51ECDE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003CCE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eastAsia="仿宋_GB2312"/>
          <w:sz w:val="32"/>
          <w:szCs w:val="32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 w14:paraId="2E4C6D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bookmarkStart w:id="0" w:name="_Toc192595134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附件3：</w:t>
      </w:r>
    </w:p>
    <w:p w14:paraId="2B03B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bCs w:val="0"/>
          <w:color w:val="auto"/>
          <w:kern w:val="0"/>
          <w:sz w:val="44"/>
          <w:szCs w:val="44"/>
        </w:rPr>
      </w:pPr>
    </w:p>
    <w:p w14:paraId="7185E7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微软雅黑" w:hAnsi="宋体" w:eastAsia="微软雅黑" w:cs="宋体"/>
          <w:b w:val="0"/>
          <w:bCs w:val="0"/>
          <w:color w:val="auto"/>
          <w:kern w:val="0"/>
          <w:sz w:val="44"/>
          <w:szCs w:val="44"/>
        </w:rPr>
        <w:t>竞争性谈判报价书</w:t>
      </w:r>
    </w:p>
    <w:p w14:paraId="60E796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仿宋_GB2312" w:eastAsia="仿宋_GB2312"/>
          <w:b/>
          <w:bCs/>
          <w:color w:val="000000"/>
          <w:sz w:val="32"/>
          <w:szCs w:val="32"/>
        </w:rPr>
      </w:pPr>
    </w:p>
    <w:p w14:paraId="4C6F25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</w:p>
    <w:p w14:paraId="54156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我单位全面研究了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罗江区雨邨东路8号资产食堂房屋结构安全鉴定服务（第二次）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的竞争性谈判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文件，经全面研究上述文件后，我单位愿意参加本项目竞争性谈判，完全同意竞争性谈判主办单位选择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技术服务单位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的办法。如最终谈判结果确定我单位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中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选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，根据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法律法规规定的相关收费要求，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</w:rPr>
        <w:t>我单位愿意按照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>￥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不含税金额：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元；税率：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%；税额：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元；价税合计：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元（大写：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人民币）</w:t>
      </w:r>
      <w:r>
        <w:rPr>
          <w:rFonts w:hint="eastAsia" w:ascii="仿宋_GB2312" w:hAnsi="宋体" w:eastAsia="仿宋_GB2312" w:cs="Times New Roman"/>
          <w:color w:val="000000"/>
          <w:sz w:val="32"/>
          <w:szCs w:val="32"/>
          <w:lang w:val="en-US" w:eastAsia="zh-CN"/>
        </w:rPr>
        <w:t>收取</w:t>
      </w: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技术服务费用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，并按上述要求对合同的完成承担全部责任和义务。 </w:t>
      </w:r>
    </w:p>
    <w:p w14:paraId="25DF06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36" w:firstLineChars="199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66490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2816C6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2C4C19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3FA87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29D54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782A0D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70C6DEA9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br w:type="page"/>
      </w:r>
      <w:bookmarkEnd w:id="0"/>
    </w:p>
    <w:p w14:paraId="09853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附件4：</w:t>
      </w:r>
    </w:p>
    <w:p w14:paraId="718D1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</w:p>
    <w:p w14:paraId="555AFE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center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r>
        <w:rPr>
          <w:rFonts w:hint="eastAsia" w:ascii="微软雅黑" w:hAnsi="宋体" w:eastAsia="微软雅黑" w:cs="宋体"/>
          <w:b w:val="0"/>
          <w:kern w:val="0"/>
          <w:sz w:val="44"/>
          <w:szCs w:val="44"/>
        </w:rPr>
        <w:t>承  诺  书</w:t>
      </w:r>
    </w:p>
    <w:p w14:paraId="55B61F02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12F310DF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6"/>
          <w:sz w:val="32"/>
          <w:szCs w:val="32"/>
          <w:u w:val="single"/>
          <w:lang w:val="en-US" w:eastAsia="zh-CN"/>
        </w:rPr>
        <w:t>四川金和资产管理集团有限公司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7AD9C0FF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如果我公司中选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</w:t>
      </w:r>
      <w:r>
        <w:rPr>
          <w:rFonts w:hint="eastAsia" w:ascii="仿宋_GB2312" w:hAnsi="宋体" w:eastAsia="仿宋_GB2312"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（第二次）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>”</w:t>
      </w:r>
      <w:r>
        <w:rPr>
          <w:rFonts w:hint="eastAsia" w:ascii="仿宋_GB2312" w:hAnsi="宋体" w:eastAsia="仿宋_GB2312"/>
          <w:sz w:val="32"/>
          <w:szCs w:val="32"/>
        </w:rPr>
        <w:t>，将遵守国家法律法规，严格执行招投标政</w:t>
      </w:r>
      <w:r>
        <w:rPr>
          <w:rFonts w:hint="eastAsia" w:ascii="仿宋_GB2312" w:hAnsi="宋体" w:eastAsia="仿宋_GB2312" w:cs="Times New Roman"/>
          <w:sz w:val="32"/>
          <w:szCs w:val="32"/>
        </w:rPr>
        <w:t>策和规范，严谨、高效、高质完成所委托的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资产鉴定</w:t>
      </w:r>
      <w:r>
        <w:rPr>
          <w:rFonts w:hint="eastAsia" w:ascii="仿宋_GB2312" w:hAnsi="宋体" w:eastAsia="仿宋_GB2312" w:cs="Times New Roman"/>
          <w:sz w:val="32"/>
          <w:szCs w:val="32"/>
        </w:rPr>
        <w:t>工作。</w:t>
      </w:r>
    </w:p>
    <w:p w14:paraId="702873A3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 w14:paraId="1386E7DC">
      <w:pPr>
        <w:keepNext w:val="0"/>
        <w:keepLines w:val="0"/>
        <w:pageBreakBefore w:val="0"/>
        <w:tabs>
          <w:tab w:val="left" w:pos="1725"/>
        </w:tabs>
        <w:kinsoku/>
        <w:wordWrap/>
        <w:overflowPunct/>
        <w:topLinePunct w:val="0"/>
        <w:autoSpaceDE/>
        <w:autoSpaceDN/>
        <w:bidi w:val="0"/>
        <w:snapToGrid/>
        <w:spacing w:line="576" w:lineRule="exact"/>
        <w:rPr>
          <w:rFonts w:hint="eastAsia" w:ascii="仿宋_GB2312" w:hAnsi="宋体" w:eastAsia="仿宋_GB2312"/>
          <w:sz w:val="32"/>
          <w:szCs w:val="32"/>
        </w:rPr>
      </w:pPr>
    </w:p>
    <w:p w14:paraId="0389A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申请人名称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（单位公章）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</w:t>
      </w:r>
    </w:p>
    <w:p w14:paraId="55AB9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</w:rPr>
      </w:pPr>
    </w:p>
    <w:p w14:paraId="461C0B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法定代表人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授权代表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>（签字）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</w:t>
      </w:r>
    </w:p>
    <w:p w14:paraId="041BB9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04" w:firstLineChars="1095"/>
        <w:rPr>
          <w:rFonts w:hint="eastAsia" w:ascii="仿宋_GB2312" w:hAnsi="宋体" w:eastAsia="仿宋_GB2312"/>
          <w:color w:val="000000"/>
          <w:sz w:val="32"/>
          <w:szCs w:val="32"/>
          <w:u w:val="single"/>
        </w:rPr>
      </w:pPr>
    </w:p>
    <w:p w14:paraId="1C102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 月  日</w:t>
      </w:r>
    </w:p>
    <w:p w14:paraId="32657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5120" w:firstLineChars="1600"/>
        <w:rPr>
          <w:rFonts w:hint="eastAsia" w:ascii="仿宋_GB2312" w:hAnsi="宋体" w:eastAsia="仿宋_GB2312"/>
          <w:color w:val="000000"/>
          <w:sz w:val="32"/>
          <w:szCs w:val="32"/>
        </w:rPr>
        <w:sectPr>
          <w:pgSz w:w="11906" w:h="16838"/>
          <w:pgMar w:top="1304" w:right="1191" w:bottom="1304" w:left="1191" w:header="851" w:footer="992" w:gutter="0"/>
          <w:pgNumType w:fmt="decimal"/>
          <w:cols w:space="720" w:num="1"/>
          <w:docGrid w:type="lines" w:linePitch="312" w:charSpace="0"/>
        </w:sectPr>
      </w:pPr>
    </w:p>
    <w:p w14:paraId="0A28E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76" w:lineRule="exact"/>
        <w:jc w:val="left"/>
        <w:rPr>
          <w:rFonts w:hint="eastAsia" w:ascii="微软雅黑" w:hAnsi="宋体" w:eastAsia="微软雅黑" w:cs="宋体"/>
          <w:b w:val="0"/>
          <w:kern w:val="0"/>
          <w:sz w:val="44"/>
          <w:szCs w:val="44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附件5：</w:t>
      </w:r>
    </w:p>
    <w:p w14:paraId="6041D0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</w:pPr>
    </w:p>
    <w:p w14:paraId="741729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kern w:val="0"/>
          <w:sz w:val="44"/>
          <w:szCs w:val="44"/>
          <w:lang w:val="en-US" w:eastAsia="zh-CN" w:bidi="ar"/>
        </w:rPr>
        <w:t>近三年无禁止投标行为承诺书</w:t>
      </w:r>
    </w:p>
    <w:p w14:paraId="09AD5E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A1FD8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u w:val="single"/>
          <w:lang w:val="en-US" w:eastAsia="zh-CN" w:bidi="ar"/>
        </w:rPr>
        <w:t>四川金和资产经营管理集团有限公司</w:t>
      </w:r>
      <w:r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：</w:t>
      </w:r>
    </w:p>
    <w:p w14:paraId="75E9F3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本单位自愿参与：“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 w:bidi="ar"/>
        </w:rPr>
        <w:t>罗江区雨邨东路8号资产食堂房屋结构安全鉴定服务竞争性谈判项目（第二次）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”。现就投标资格郑重承诺：近三年内，本单位及法定代表人无行业主管部门禁止、限制投标的行政处罚及不良记录，无失信、违法违规招投标相关惩戒记录。</w:t>
      </w:r>
    </w:p>
    <w:p w14:paraId="53E08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本单位无串通投标、弄虚作假、转包分包等招投标违法违规行为，完全符合本次竞争性谈判参选资格要求。</w:t>
      </w:r>
    </w:p>
    <w:p w14:paraId="4038B7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本单位承诺所提交资料真实有效，如有虚假隐瞒，自愿放弃参选及中选资格，承担全部法律责任与经济损失。</w:t>
      </w:r>
    </w:p>
    <w:p w14:paraId="59727D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特此承诺！</w:t>
      </w:r>
    </w:p>
    <w:p w14:paraId="2CBC61FF">
      <w:pPr>
        <w:keepNext w:val="0"/>
        <w:keepLines w:val="0"/>
        <w:widowControl/>
        <w:suppressLineNumbers w:val="0"/>
        <w:jc w:val="left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E0340A3">
      <w:pPr>
        <w:keepNext w:val="0"/>
        <w:keepLines w:val="0"/>
        <w:widowControl/>
        <w:suppressLineNumbers w:val="0"/>
        <w:jc w:val="left"/>
        <w:rPr>
          <w:rStyle w:val="6"/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550B1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200" w:firstLineChars="1000"/>
        <w:rPr>
          <w:rFonts w:hint="default" w:ascii="仿宋_GB2312" w:hAnsi="宋体" w:eastAsia="仿宋_GB2312"/>
          <w:color w:val="000000"/>
          <w:sz w:val="32"/>
          <w:szCs w:val="32"/>
          <w:u w:val="single"/>
          <w:lang w:val="en-US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承诺单位（加盖鲜章）：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</w:t>
      </w:r>
    </w:p>
    <w:p w14:paraId="79C32F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</w:pPr>
    </w:p>
    <w:p w14:paraId="1A9BB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3200" w:firstLineChars="1000"/>
        <w:rPr>
          <w:rFonts w:hint="default" w:ascii="仿宋_GB2312" w:hAnsi="宋体" w:eastAsia="仿宋_GB2312"/>
          <w:color w:val="000000"/>
          <w:sz w:val="32"/>
          <w:szCs w:val="32"/>
          <w:u w:val="single"/>
          <w:lang w:val="en-US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法定代表人/授权委托人（签字）：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</w:t>
      </w:r>
    </w:p>
    <w:p w14:paraId="60C3B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76" w:lineRule="exact"/>
        <w:ind w:firstLine="3520" w:firstLineChars="1100"/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</w:pPr>
    </w:p>
    <w:p w14:paraId="794707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160" w:firstLineChars="1300"/>
        <w:rPr>
          <w:rFonts w:hint="eastAsia" w:ascii="仿宋_GB2312" w:hAnsi="宋体" w:eastAsia="仿宋_GB2312"/>
          <w:color w:val="000000"/>
          <w:sz w:val="32"/>
          <w:szCs w:val="32"/>
          <w:u w:val="none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none"/>
          <w:lang w:val="en-US" w:eastAsia="zh-CN"/>
        </w:rPr>
        <w:t>日期：2026年   月   日</w:t>
      </w:r>
    </w:p>
    <w:p w14:paraId="3B7242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7566D1-95CF-4112-9A64-ACF2E35B1B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F6311C0-899F-46EE-88E1-87AA174A508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DC2FB0B-D227-418B-8B65-95B97E82AED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AC24EF0-89E3-4C7E-9160-9F1D2E9A523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A68DC26-551B-492E-BDB1-4C369D997F00}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1F0B"/>
    <w:rsid w:val="0A387CF6"/>
    <w:rsid w:val="13045AC4"/>
    <w:rsid w:val="28531F7A"/>
    <w:rsid w:val="32094D6C"/>
    <w:rsid w:val="3594304E"/>
    <w:rsid w:val="4ED04D98"/>
    <w:rsid w:val="55804719"/>
    <w:rsid w:val="6C0E5FF7"/>
    <w:rsid w:val="6FB12D36"/>
    <w:rsid w:val="72C42587"/>
    <w:rsid w:val="7C83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2008</Words>
  <Characters>2067</Characters>
  <Lines>0</Lines>
  <Paragraphs>0</Paragraphs>
  <TotalTime>3</TotalTime>
  <ScaleCrop>false</ScaleCrop>
  <LinksUpToDate>false</LinksUpToDate>
  <CharactersWithSpaces>2375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2026-08-04T03:35:00Z</dcterms:created>
  <dc:creator>Administrator</dc:creator>
  <cp:lastModifiedBy>A SHUANG</cp:lastModifiedBy>
  <cp:lastPrinted>2026-08-04T06:37:00Z</cp:lastPrinted>
  <dcterms:modified xsi:type="dcterms:W3CDTF">2026-08-14T10:02:01Z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eyJoZGlkIjoiMzgyM2MzYzhkNWQyOTUyYTUyYmMwMGQ1ZDY2ZDU3ZTYiLCJ1c2VySWQiOiIxMjA3NzI2OTM2In0=</vt:lpwstr>
  </property>
  <property fmtid="{D5CDD505-2E9C-101B-9397-08002B2CF9AE}" pid="4" name="ICV">
    <vt:lpwstr>2E469B65348E47E88E3F4DF461DCA716_13</vt:lpwstr>
  </property>
</Properties>
</file>